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CC57152" w14:textId="77777777" w:rsidR="00385F64" w:rsidRPr="00940BCD" w:rsidRDefault="00385F64" w:rsidP="00DB698B">
      <w:pPr>
        <w:jc w:val="both"/>
      </w:pPr>
    </w:p>
    <w:p w14:paraId="4A8FC8B6" w14:textId="77777777" w:rsidR="00274C5E" w:rsidRPr="00940BCD" w:rsidRDefault="00274C5E" w:rsidP="00DB698B">
      <w:pPr>
        <w:jc w:val="both"/>
      </w:pPr>
    </w:p>
    <w:p w14:paraId="3B5AD0EB" w14:textId="67ADF9B2" w:rsidR="005C6357" w:rsidRPr="00095C78" w:rsidRDefault="005C6357" w:rsidP="005C6357">
      <w:pPr>
        <w:spacing w:line="240" w:lineRule="auto"/>
        <w:jc w:val="center"/>
        <w:rPr>
          <w:rFonts w:ascii="Verdana" w:hAnsi="Verdana" w:cstheme="majorHAnsi"/>
          <w:b/>
          <w:bCs/>
        </w:rPr>
      </w:pPr>
      <w:bookmarkStart w:id="0" w:name="_Hlk184199474"/>
      <w:r w:rsidRPr="00095C78">
        <w:rPr>
          <w:rFonts w:ascii="Verdana" w:hAnsi="Verdana" w:cstheme="majorHAnsi"/>
          <w:b/>
          <w:bCs/>
        </w:rPr>
        <w:t xml:space="preserve">FILARMÔNICA DE MINAS GERAIS </w:t>
      </w:r>
      <w:r>
        <w:rPr>
          <w:rFonts w:ascii="Verdana" w:hAnsi="Verdana" w:cstheme="majorHAnsi"/>
          <w:b/>
          <w:bCs/>
        </w:rPr>
        <w:t xml:space="preserve">ABRE </w:t>
      </w:r>
      <w:r w:rsidRPr="00095C78">
        <w:rPr>
          <w:rFonts w:ascii="Verdana" w:hAnsi="Verdana" w:cstheme="majorHAnsi"/>
          <w:b/>
          <w:bCs/>
        </w:rPr>
        <w:t xml:space="preserve">INSCRIÇÕES </w:t>
      </w:r>
    </w:p>
    <w:p w14:paraId="260D91C7" w14:textId="7B3F76CF" w:rsidR="005C6357" w:rsidRPr="00095C78" w:rsidRDefault="005C6357" w:rsidP="005C6357">
      <w:pPr>
        <w:spacing w:line="240" w:lineRule="auto"/>
        <w:jc w:val="center"/>
        <w:rPr>
          <w:rFonts w:ascii="Verdana" w:hAnsi="Verdana" w:cstheme="majorHAnsi"/>
          <w:b/>
          <w:bCs/>
        </w:rPr>
      </w:pPr>
      <w:r w:rsidRPr="00095C78">
        <w:rPr>
          <w:rFonts w:ascii="Verdana" w:hAnsi="Verdana" w:cstheme="majorHAnsi"/>
          <w:b/>
          <w:bCs/>
        </w:rPr>
        <w:t>PARA O 1</w:t>
      </w:r>
      <w:r>
        <w:rPr>
          <w:rFonts w:ascii="Verdana" w:hAnsi="Verdana" w:cstheme="majorHAnsi"/>
          <w:b/>
          <w:bCs/>
        </w:rPr>
        <w:t>7</w:t>
      </w:r>
      <w:r w:rsidRPr="00095C78">
        <w:rPr>
          <w:rFonts w:ascii="Verdana" w:hAnsi="Verdana" w:cstheme="majorHAnsi"/>
          <w:b/>
          <w:bCs/>
        </w:rPr>
        <w:t xml:space="preserve">º LABORATÓRIO DE REGÊNCIA </w:t>
      </w:r>
    </w:p>
    <w:p w14:paraId="719E40ED" w14:textId="77777777" w:rsidR="005C6357" w:rsidRPr="00095C78" w:rsidRDefault="005C6357" w:rsidP="005C6357">
      <w:pPr>
        <w:spacing w:line="240" w:lineRule="auto"/>
        <w:jc w:val="center"/>
        <w:rPr>
          <w:rFonts w:ascii="Verdana" w:hAnsi="Verdana" w:cstheme="majorHAnsi"/>
          <w:b/>
          <w:bCs/>
        </w:rPr>
      </w:pPr>
    </w:p>
    <w:p w14:paraId="541C01CF" w14:textId="4650E80A" w:rsidR="00837A0F" w:rsidRDefault="005C6357" w:rsidP="00837A0F">
      <w:pPr>
        <w:spacing w:line="240" w:lineRule="auto"/>
        <w:jc w:val="both"/>
        <w:rPr>
          <w:rFonts w:ascii="Verdana" w:hAnsi="Verdana" w:cstheme="majorHAnsi"/>
        </w:rPr>
      </w:pPr>
      <w:r w:rsidRPr="00095C78">
        <w:rPr>
          <w:rFonts w:ascii="Verdana" w:hAnsi="Verdana" w:cstheme="majorHAnsi"/>
          <w:b/>
          <w:bCs/>
        </w:rPr>
        <w:t xml:space="preserve">Estão abertas </w:t>
      </w:r>
      <w:r w:rsidRPr="00095C78">
        <w:rPr>
          <w:rFonts w:ascii="Verdana" w:hAnsi="Verdana" w:cstheme="majorHAnsi"/>
        </w:rPr>
        <w:t>as inscrições para o</w:t>
      </w:r>
      <w:r w:rsidRPr="00095C78">
        <w:rPr>
          <w:rFonts w:ascii="Verdana" w:hAnsi="Verdana" w:cstheme="majorHAnsi"/>
          <w:b/>
          <w:bCs/>
        </w:rPr>
        <w:t xml:space="preserve"> 1</w:t>
      </w:r>
      <w:r w:rsidR="00DA77B1">
        <w:rPr>
          <w:rFonts w:ascii="Verdana" w:hAnsi="Verdana" w:cstheme="majorHAnsi"/>
          <w:b/>
          <w:bCs/>
        </w:rPr>
        <w:t>7</w:t>
      </w:r>
      <w:r w:rsidRPr="00095C78">
        <w:rPr>
          <w:rFonts w:ascii="Verdana" w:hAnsi="Verdana" w:cstheme="majorHAnsi"/>
          <w:b/>
          <w:bCs/>
        </w:rPr>
        <w:t xml:space="preserve">° Laboratório de Regência </w:t>
      </w:r>
      <w:r w:rsidRPr="00095C78">
        <w:rPr>
          <w:rFonts w:ascii="Verdana" w:hAnsi="Verdana" w:cstheme="majorHAnsi"/>
        </w:rPr>
        <w:t>da</w:t>
      </w:r>
      <w:r w:rsidRPr="00095C78">
        <w:rPr>
          <w:rFonts w:ascii="Verdana" w:hAnsi="Verdana" w:cstheme="majorHAnsi"/>
          <w:b/>
          <w:bCs/>
        </w:rPr>
        <w:t xml:space="preserve"> Orquestra</w:t>
      </w:r>
      <w:r w:rsidRPr="00095C78">
        <w:rPr>
          <w:rFonts w:ascii="Verdana" w:hAnsi="Verdana" w:cstheme="majorHAnsi"/>
        </w:rPr>
        <w:t xml:space="preserve"> </w:t>
      </w:r>
      <w:r w:rsidRPr="00095C78">
        <w:rPr>
          <w:rFonts w:ascii="Verdana" w:hAnsi="Verdana" w:cstheme="majorHAnsi"/>
          <w:b/>
          <w:bCs/>
        </w:rPr>
        <w:t>Filarmônica de Minas Gerais</w:t>
      </w:r>
      <w:r w:rsidRPr="000E55D9">
        <w:rPr>
          <w:rFonts w:ascii="Verdana" w:hAnsi="Verdana" w:cstheme="majorHAnsi"/>
        </w:rPr>
        <w:t xml:space="preserve">, </w:t>
      </w:r>
      <w:r w:rsidRPr="00095C78">
        <w:rPr>
          <w:rFonts w:ascii="Verdana" w:hAnsi="Verdana" w:cstheme="majorHAnsi"/>
        </w:rPr>
        <w:t>iniciativa pioneira no Brasil, que possibilita a jovens regentes ter, sob a sua batuta, uma orquestra profissional, e aprender, na prática, os desafios da regência</w:t>
      </w:r>
      <w:r>
        <w:rPr>
          <w:rFonts w:ascii="Verdana" w:hAnsi="Verdana" w:cstheme="majorHAnsi"/>
        </w:rPr>
        <w:t xml:space="preserve"> com o maestro Fabio Mechetti</w:t>
      </w:r>
      <w:r w:rsidR="00DA77B1">
        <w:rPr>
          <w:rFonts w:ascii="Verdana" w:hAnsi="Verdana" w:cstheme="majorHAnsi"/>
        </w:rPr>
        <w:t>, Diretor Artístico e Regente Titular da Orquestra</w:t>
      </w:r>
      <w:r w:rsidRPr="00095C78">
        <w:rPr>
          <w:rFonts w:ascii="Verdana" w:hAnsi="Verdana" w:cstheme="majorHAnsi"/>
        </w:rPr>
        <w:t xml:space="preserve">. </w:t>
      </w:r>
      <w:r w:rsidR="00837A0F" w:rsidRPr="00A17236">
        <w:rPr>
          <w:rFonts w:ascii="Verdana" w:hAnsi="Verdana" w:cstheme="majorHAnsi"/>
          <w:b/>
          <w:bCs/>
        </w:rPr>
        <w:t xml:space="preserve">As inscrições vão </w:t>
      </w:r>
      <w:r w:rsidR="00A17236" w:rsidRPr="00A17236">
        <w:rPr>
          <w:rFonts w:ascii="Verdana" w:hAnsi="Verdana" w:cstheme="majorHAnsi"/>
          <w:b/>
          <w:bCs/>
        </w:rPr>
        <w:t>de 27 de julho a 30 de agosto</w:t>
      </w:r>
      <w:r w:rsidR="00837A0F" w:rsidRPr="00A17236">
        <w:rPr>
          <w:rFonts w:ascii="Verdana" w:hAnsi="Verdana" w:cstheme="majorHAnsi"/>
          <w:b/>
          <w:bCs/>
        </w:rPr>
        <w:t xml:space="preserve"> de 202</w:t>
      </w:r>
      <w:r w:rsidR="00837A0F" w:rsidRPr="00A17236">
        <w:rPr>
          <w:rFonts w:ascii="Verdana" w:hAnsi="Verdana" w:cstheme="majorHAnsi"/>
          <w:b/>
          <w:bCs/>
        </w:rPr>
        <w:t>6</w:t>
      </w:r>
      <w:r w:rsidR="00837A0F">
        <w:rPr>
          <w:rFonts w:ascii="Verdana" w:hAnsi="Verdana" w:cstheme="majorHAnsi"/>
        </w:rPr>
        <w:t xml:space="preserve">. </w:t>
      </w:r>
      <w:r w:rsidR="00837A0F" w:rsidRPr="00095C78">
        <w:rPr>
          <w:rFonts w:ascii="Verdana" w:hAnsi="Verdana" w:cstheme="majorHAnsi"/>
        </w:rPr>
        <w:t>O edital com todas as informações est</w:t>
      </w:r>
      <w:r w:rsidR="00046404">
        <w:rPr>
          <w:rFonts w:ascii="Verdana" w:hAnsi="Verdana" w:cstheme="majorHAnsi"/>
        </w:rPr>
        <w:t>á</w:t>
      </w:r>
      <w:r w:rsidR="00837A0F" w:rsidRPr="00095C78">
        <w:rPr>
          <w:rFonts w:ascii="Verdana" w:hAnsi="Verdana" w:cstheme="majorHAnsi"/>
        </w:rPr>
        <w:t xml:space="preserve"> disponível no site da Orquestra, em </w:t>
      </w:r>
      <w:hyperlink r:id="rId7" w:history="1">
        <w:r w:rsidR="00837A0F" w:rsidRPr="00095C78">
          <w:rPr>
            <w:rStyle w:val="Hyperlink"/>
            <w:rFonts w:ascii="Verdana" w:hAnsi="Verdana" w:cstheme="majorHAnsi"/>
            <w:b/>
            <w:bCs/>
          </w:rPr>
          <w:t>fil.mg/lab</w:t>
        </w:r>
      </w:hyperlink>
      <w:r w:rsidR="00837A0F" w:rsidRPr="00095C78">
        <w:rPr>
          <w:rFonts w:ascii="Verdana" w:hAnsi="Verdana" w:cstheme="majorHAnsi"/>
          <w:bCs/>
        </w:rPr>
        <w:t>.</w:t>
      </w:r>
      <w:r w:rsidR="00837A0F" w:rsidRPr="00095C78">
        <w:rPr>
          <w:rFonts w:ascii="Verdana" w:hAnsi="Verdana" w:cstheme="majorHAnsi"/>
        </w:rPr>
        <w:t xml:space="preserve"> </w:t>
      </w:r>
      <w:r w:rsidR="00873B0B">
        <w:rPr>
          <w:rFonts w:ascii="Verdana" w:hAnsi="Verdana" w:cstheme="majorHAnsi"/>
          <w:color w:val="000000" w:themeColor="text1"/>
        </w:rPr>
        <w:t>Maestras e m</w:t>
      </w:r>
      <w:r w:rsidR="00873B0B" w:rsidRPr="00E062AA">
        <w:rPr>
          <w:rFonts w:ascii="Verdana" w:hAnsi="Verdana" w:cstheme="majorHAnsi"/>
          <w:color w:val="000000" w:themeColor="text1"/>
        </w:rPr>
        <w:t xml:space="preserve">aestros brasileiros que tiverem </w:t>
      </w:r>
      <w:r w:rsidR="00873B0B" w:rsidRPr="00095C78">
        <w:rPr>
          <w:rFonts w:ascii="Verdana" w:hAnsi="Verdana" w:cstheme="majorHAnsi"/>
        </w:rPr>
        <w:t>experiência comprovada podem se inscrever.</w:t>
      </w:r>
    </w:p>
    <w:p w14:paraId="27CA8A79" w14:textId="77777777" w:rsidR="00EF41B5" w:rsidRDefault="00EF41B5" w:rsidP="005C6357">
      <w:pPr>
        <w:spacing w:line="240" w:lineRule="auto"/>
        <w:jc w:val="both"/>
        <w:rPr>
          <w:rFonts w:ascii="Verdana" w:hAnsi="Verdana" w:cstheme="majorHAnsi"/>
        </w:rPr>
      </w:pPr>
    </w:p>
    <w:p w14:paraId="5F2DC8CB" w14:textId="3E8B4BA4" w:rsidR="005C6357" w:rsidRDefault="005C6357" w:rsidP="005C6357">
      <w:pPr>
        <w:spacing w:line="240" w:lineRule="auto"/>
        <w:jc w:val="both"/>
        <w:rPr>
          <w:rFonts w:ascii="Verdana" w:hAnsi="Verdana" w:cstheme="majorHAnsi"/>
        </w:rPr>
      </w:pPr>
      <w:r w:rsidRPr="00095C78">
        <w:rPr>
          <w:rFonts w:ascii="Verdana" w:hAnsi="Verdana" w:cstheme="majorHAnsi"/>
        </w:rPr>
        <w:t xml:space="preserve">Desde </w:t>
      </w:r>
      <w:r>
        <w:rPr>
          <w:rFonts w:ascii="Verdana" w:hAnsi="Verdana" w:cstheme="majorHAnsi"/>
        </w:rPr>
        <w:t>2009</w:t>
      </w:r>
      <w:r w:rsidRPr="00095C78">
        <w:rPr>
          <w:rFonts w:ascii="Verdana" w:hAnsi="Verdana" w:cstheme="majorHAnsi"/>
        </w:rPr>
        <w:t xml:space="preserve">, </w:t>
      </w:r>
      <w:r w:rsidR="00EF41B5">
        <w:rPr>
          <w:rFonts w:ascii="Verdana" w:hAnsi="Verdana" w:cs="Calibri Light"/>
          <w:color w:val="000000" w:themeColor="text1"/>
        </w:rPr>
        <w:t>mais de</w:t>
      </w:r>
      <w:r w:rsidRPr="00CA16FB">
        <w:rPr>
          <w:rFonts w:ascii="Verdana" w:hAnsi="Verdana" w:cs="Calibri Light"/>
          <w:color w:val="000000" w:themeColor="text1"/>
        </w:rPr>
        <w:t xml:space="preserve"> 200 </w:t>
      </w:r>
      <w:r w:rsidRPr="00095C78">
        <w:rPr>
          <w:rFonts w:ascii="Verdana" w:hAnsi="Verdana" w:cs="Calibri Light"/>
        </w:rPr>
        <w:t xml:space="preserve">jovens regentes de todo o país </w:t>
      </w:r>
      <w:r w:rsidRPr="00095C78">
        <w:rPr>
          <w:rFonts w:ascii="Verdana" w:hAnsi="Verdana" w:cstheme="majorHAnsi"/>
        </w:rPr>
        <w:t xml:space="preserve">já </w:t>
      </w:r>
      <w:r w:rsidRPr="00095C78">
        <w:rPr>
          <w:rFonts w:ascii="Verdana" w:hAnsi="Verdana" w:cs="Calibri Light"/>
        </w:rPr>
        <w:t xml:space="preserve">viveram essa experiência com a Orquestra. Alguns deles participaram da iniciativa mais de uma vez. </w:t>
      </w:r>
      <w:r w:rsidRPr="00095C78">
        <w:rPr>
          <w:rFonts w:ascii="Verdana" w:hAnsi="Verdana" w:cstheme="majorHAnsi"/>
        </w:rPr>
        <w:t>Pelo Laboratório</w:t>
      </w:r>
      <w:r>
        <w:rPr>
          <w:rFonts w:ascii="Verdana" w:hAnsi="Verdana" w:cstheme="majorHAnsi"/>
        </w:rPr>
        <w:t>,</w:t>
      </w:r>
      <w:r w:rsidRPr="00095C78">
        <w:rPr>
          <w:rFonts w:ascii="Verdana" w:hAnsi="Verdana" w:cstheme="majorHAnsi"/>
        </w:rPr>
        <w:t xml:space="preserve"> passaram </w:t>
      </w:r>
      <w:r>
        <w:rPr>
          <w:rFonts w:ascii="Verdana" w:hAnsi="Verdana" w:cstheme="majorHAnsi"/>
        </w:rPr>
        <w:t xml:space="preserve">regentes </w:t>
      </w:r>
      <w:r w:rsidRPr="00095C78">
        <w:rPr>
          <w:rFonts w:ascii="Verdana" w:hAnsi="Verdana" w:cstheme="majorHAnsi"/>
        </w:rPr>
        <w:t>que</w:t>
      </w:r>
      <w:r>
        <w:rPr>
          <w:rFonts w:ascii="Verdana" w:hAnsi="Verdana" w:cstheme="majorHAnsi"/>
        </w:rPr>
        <w:t>,</w:t>
      </w:r>
      <w:r w:rsidRPr="00095C78">
        <w:rPr>
          <w:rFonts w:ascii="Verdana" w:hAnsi="Verdana" w:cstheme="majorHAnsi"/>
        </w:rPr>
        <w:t xml:space="preserve"> hoje</w:t>
      </w:r>
      <w:r>
        <w:rPr>
          <w:rFonts w:ascii="Verdana" w:hAnsi="Verdana" w:cstheme="majorHAnsi"/>
        </w:rPr>
        <w:t>,</w:t>
      </w:r>
      <w:r w:rsidRPr="00095C78">
        <w:rPr>
          <w:rFonts w:ascii="Verdana" w:hAnsi="Verdana" w:cstheme="majorHAnsi"/>
        </w:rPr>
        <w:t xml:space="preserve"> destacam</w:t>
      </w:r>
      <w:r>
        <w:rPr>
          <w:rFonts w:ascii="Verdana" w:hAnsi="Verdana" w:cstheme="majorHAnsi"/>
        </w:rPr>
        <w:t>-se</w:t>
      </w:r>
      <w:r w:rsidRPr="00095C78">
        <w:rPr>
          <w:rFonts w:ascii="Verdana" w:hAnsi="Verdana" w:cstheme="majorHAnsi"/>
        </w:rPr>
        <w:t xml:space="preserve"> no</w:t>
      </w:r>
      <w:r>
        <w:rPr>
          <w:rFonts w:ascii="Verdana" w:hAnsi="Verdana" w:cstheme="majorHAnsi"/>
        </w:rPr>
        <w:t>s</w:t>
      </w:r>
      <w:r w:rsidRPr="00095C78">
        <w:rPr>
          <w:rFonts w:ascii="Verdana" w:hAnsi="Verdana" w:cstheme="majorHAnsi"/>
        </w:rPr>
        <w:t xml:space="preserve"> cenário</w:t>
      </w:r>
      <w:r>
        <w:rPr>
          <w:rFonts w:ascii="Verdana" w:hAnsi="Verdana" w:cstheme="majorHAnsi"/>
        </w:rPr>
        <w:t>s</w:t>
      </w:r>
      <w:r w:rsidRPr="00095C78">
        <w:rPr>
          <w:rFonts w:ascii="Verdana" w:hAnsi="Verdana" w:cstheme="majorHAnsi"/>
        </w:rPr>
        <w:t xml:space="preserve"> nacional e internacional, como o atual maestro associado da Filarmônica de Minas Gerais, José Soares, que participou do Laboratório de Regência em 2017, tornando-se integrante da orquestra em 2020. </w:t>
      </w:r>
      <w:r>
        <w:rPr>
          <w:rFonts w:ascii="Verdana" w:hAnsi="Verdana" w:cstheme="majorHAnsi"/>
        </w:rPr>
        <w:t>N</w:t>
      </w:r>
      <w:r w:rsidRPr="00095C78">
        <w:rPr>
          <w:rFonts w:ascii="Verdana" w:hAnsi="Verdana" w:cstheme="majorHAnsi"/>
        </w:rPr>
        <w:t>a edição 202</w:t>
      </w:r>
      <w:r w:rsidR="0079406A">
        <w:rPr>
          <w:rFonts w:ascii="Verdana" w:hAnsi="Verdana" w:cstheme="majorHAnsi"/>
        </w:rPr>
        <w:t>6</w:t>
      </w:r>
      <w:r w:rsidRPr="00095C78">
        <w:rPr>
          <w:rFonts w:ascii="Verdana" w:hAnsi="Verdana" w:cstheme="majorHAnsi"/>
        </w:rPr>
        <w:t xml:space="preserve">, há </w:t>
      </w:r>
      <w:r>
        <w:rPr>
          <w:rFonts w:ascii="Verdana" w:hAnsi="Verdana" w:cstheme="majorHAnsi"/>
        </w:rPr>
        <w:t xml:space="preserve">15 </w:t>
      </w:r>
      <w:r w:rsidRPr="00095C78">
        <w:rPr>
          <w:rFonts w:ascii="Verdana" w:hAnsi="Verdana" w:cstheme="majorHAnsi"/>
        </w:rPr>
        <w:t>vagas</w:t>
      </w:r>
      <w:r>
        <w:rPr>
          <w:rFonts w:ascii="Verdana" w:hAnsi="Verdana" w:cstheme="majorHAnsi"/>
        </w:rPr>
        <w:t>, sendo</w:t>
      </w:r>
      <w:r w:rsidRPr="00095C78">
        <w:rPr>
          <w:rFonts w:ascii="Verdana" w:hAnsi="Verdana" w:cstheme="majorHAnsi"/>
        </w:rPr>
        <w:t xml:space="preserve"> 4</w:t>
      </w:r>
      <w:r>
        <w:rPr>
          <w:rFonts w:ascii="Verdana" w:hAnsi="Verdana" w:cstheme="majorHAnsi"/>
        </w:rPr>
        <w:t xml:space="preserve"> para</w:t>
      </w:r>
      <w:r w:rsidRPr="00095C78">
        <w:rPr>
          <w:rFonts w:ascii="Verdana" w:hAnsi="Verdana" w:cstheme="majorHAnsi"/>
        </w:rPr>
        <w:t xml:space="preserve"> regentes ativos e 11</w:t>
      </w:r>
      <w:r>
        <w:rPr>
          <w:rFonts w:ascii="Verdana" w:hAnsi="Verdana" w:cstheme="majorHAnsi"/>
        </w:rPr>
        <w:t xml:space="preserve"> para</w:t>
      </w:r>
      <w:r w:rsidRPr="00095C78">
        <w:rPr>
          <w:rFonts w:ascii="Verdana" w:hAnsi="Verdana" w:cstheme="majorHAnsi"/>
        </w:rPr>
        <w:t xml:space="preserve"> ouvintes, que participarão de aulas teóricas e técnicas com o maestro Fabio Mechetti.</w:t>
      </w:r>
      <w:r>
        <w:rPr>
          <w:rFonts w:ascii="Verdana" w:hAnsi="Verdana" w:cstheme="majorHAnsi"/>
        </w:rPr>
        <w:t xml:space="preserve"> </w:t>
      </w:r>
    </w:p>
    <w:p w14:paraId="7A7D07F5" w14:textId="77777777" w:rsidR="005C6357" w:rsidRDefault="005C6357" w:rsidP="005C6357">
      <w:pPr>
        <w:spacing w:line="240" w:lineRule="auto"/>
        <w:jc w:val="both"/>
        <w:rPr>
          <w:rFonts w:ascii="Verdana" w:hAnsi="Verdana" w:cstheme="majorHAnsi"/>
        </w:rPr>
      </w:pPr>
    </w:p>
    <w:p w14:paraId="0F0E6F50" w14:textId="5BE05843" w:rsidR="005C6357" w:rsidRDefault="005C6357" w:rsidP="005C6357">
      <w:pPr>
        <w:spacing w:line="240" w:lineRule="auto"/>
        <w:jc w:val="both"/>
        <w:rPr>
          <w:rFonts w:ascii="Verdana" w:hAnsi="Verdana" w:cstheme="majorHAnsi"/>
          <w:color w:val="000000" w:themeColor="text1"/>
        </w:rPr>
      </w:pPr>
      <w:r w:rsidRPr="00095C78">
        <w:rPr>
          <w:rFonts w:ascii="Verdana" w:hAnsi="Verdana" w:cstheme="majorHAnsi"/>
        </w:rPr>
        <w:t>O Laboratório de Regência 202</w:t>
      </w:r>
      <w:r w:rsidR="00837A0F">
        <w:rPr>
          <w:rFonts w:ascii="Verdana" w:hAnsi="Verdana" w:cstheme="majorHAnsi"/>
        </w:rPr>
        <w:t>6</w:t>
      </w:r>
      <w:r w:rsidRPr="00095C78">
        <w:rPr>
          <w:rFonts w:ascii="Verdana" w:hAnsi="Verdana" w:cstheme="majorHAnsi"/>
        </w:rPr>
        <w:t xml:space="preserve"> será realizado entre os dias </w:t>
      </w:r>
      <w:r w:rsidRPr="00E062AA">
        <w:rPr>
          <w:rFonts w:ascii="Verdana" w:hAnsi="Verdana" w:cstheme="majorHAnsi"/>
          <w:b/>
          <w:bCs/>
          <w:color w:val="000000" w:themeColor="text1"/>
        </w:rPr>
        <w:t>2</w:t>
      </w:r>
      <w:r w:rsidR="00426083">
        <w:rPr>
          <w:rFonts w:ascii="Verdana" w:hAnsi="Verdana" w:cstheme="majorHAnsi"/>
          <w:b/>
          <w:bCs/>
          <w:color w:val="000000" w:themeColor="text1"/>
        </w:rPr>
        <w:t>6</w:t>
      </w:r>
      <w:r w:rsidRPr="00E062AA">
        <w:rPr>
          <w:rFonts w:ascii="Verdana" w:hAnsi="Verdana" w:cstheme="majorHAnsi"/>
          <w:b/>
          <w:bCs/>
          <w:color w:val="000000" w:themeColor="text1"/>
        </w:rPr>
        <w:t xml:space="preserve"> e 2</w:t>
      </w:r>
      <w:r w:rsidR="00E062AA" w:rsidRPr="00E062AA">
        <w:rPr>
          <w:rFonts w:ascii="Verdana" w:hAnsi="Verdana" w:cstheme="majorHAnsi"/>
          <w:b/>
          <w:bCs/>
          <w:color w:val="000000" w:themeColor="text1"/>
        </w:rPr>
        <w:t>8</w:t>
      </w:r>
      <w:r w:rsidRPr="00E062AA">
        <w:rPr>
          <w:rFonts w:ascii="Verdana" w:hAnsi="Verdana" w:cstheme="majorHAnsi"/>
          <w:b/>
          <w:bCs/>
          <w:color w:val="000000" w:themeColor="text1"/>
        </w:rPr>
        <w:t xml:space="preserve"> de </w:t>
      </w:r>
      <w:r w:rsidR="00E062AA" w:rsidRPr="00E062AA">
        <w:rPr>
          <w:rFonts w:ascii="Verdana" w:hAnsi="Verdana" w:cstheme="majorHAnsi"/>
          <w:b/>
          <w:bCs/>
          <w:color w:val="000000" w:themeColor="text1"/>
        </w:rPr>
        <w:t>outubro</w:t>
      </w:r>
      <w:r w:rsidR="00E062AA">
        <w:rPr>
          <w:rFonts w:ascii="Verdana" w:hAnsi="Verdana" w:cstheme="majorHAnsi"/>
          <w:b/>
          <w:bCs/>
          <w:color w:val="000000" w:themeColor="text1"/>
        </w:rPr>
        <w:t xml:space="preserve"> de 2026</w:t>
      </w:r>
      <w:r w:rsidRPr="00E062AA">
        <w:rPr>
          <w:rFonts w:ascii="Verdana" w:hAnsi="Verdana" w:cstheme="majorHAnsi"/>
          <w:color w:val="000000" w:themeColor="text1"/>
        </w:rPr>
        <w:t>.</w:t>
      </w:r>
      <w:r w:rsidRPr="00E062AA">
        <w:rPr>
          <w:rFonts w:ascii="Verdana" w:hAnsi="Verdana" w:cstheme="majorHAnsi"/>
          <w:b/>
          <w:bCs/>
          <w:color w:val="000000" w:themeColor="text1"/>
        </w:rPr>
        <w:t xml:space="preserve"> </w:t>
      </w:r>
      <w:r w:rsidRPr="00E062AA">
        <w:rPr>
          <w:rFonts w:ascii="Verdana" w:hAnsi="Verdana" w:cstheme="majorHAnsi"/>
          <w:color w:val="000000" w:themeColor="text1"/>
        </w:rPr>
        <w:t xml:space="preserve">Ao final, quatro regentes conduzem a Orquestra em concerto gratuito e aberto ao público, no dia </w:t>
      </w:r>
      <w:r w:rsidRPr="00E062AA">
        <w:rPr>
          <w:rFonts w:ascii="Verdana" w:hAnsi="Verdana" w:cstheme="majorHAnsi"/>
          <w:b/>
          <w:bCs/>
          <w:color w:val="000000" w:themeColor="text1"/>
        </w:rPr>
        <w:t>2</w:t>
      </w:r>
      <w:r w:rsidR="00E062AA" w:rsidRPr="00E062AA">
        <w:rPr>
          <w:rFonts w:ascii="Verdana" w:hAnsi="Verdana" w:cstheme="majorHAnsi"/>
          <w:b/>
          <w:bCs/>
          <w:color w:val="000000" w:themeColor="text1"/>
        </w:rPr>
        <w:t>8</w:t>
      </w:r>
      <w:r w:rsidRPr="00E062AA">
        <w:rPr>
          <w:rFonts w:ascii="Verdana" w:hAnsi="Verdana" w:cstheme="majorHAnsi"/>
          <w:b/>
          <w:bCs/>
          <w:color w:val="000000" w:themeColor="text1"/>
        </w:rPr>
        <w:t xml:space="preserve"> de </w:t>
      </w:r>
      <w:r w:rsidR="00E062AA" w:rsidRPr="00E062AA">
        <w:rPr>
          <w:rFonts w:ascii="Verdana" w:hAnsi="Verdana" w:cstheme="majorHAnsi"/>
          <w:b/>
          <w:bCs/>
          <w:color w:val="000000" w:themeColor="text1"/>
        </w:rPr>
        <w:t>outubro</w:t>
      </w:r>
      <w:r w:rsidRPr="00E062AA">
        <w:rPr>
          <w:rFonts w:ascii="Verdana" w:hAnsi="Verdana" w:cstheme="majorHAnsi"/>
          <w:b/>
          <w:bCs/>
          <w:color w:val="000000" w:themeColor="text1"/>
        </w:rPr>
        <w:t xml:space="preserve"> de 202</w:t>
      </w:r>
      <w:r w:rsidR="0079406A" w:rsidRPr="00E062AA">
        <w:rPr>
          <w:rFonts w:ascii="Verdana" w:hAnsi="Verdana" w:cstheme="majorHAnsi"/>
          <w:b/>
          <w:bCs/>
          <w:color w:val="000000" w:themeColor="text1"/>
        </w:rPr>
        <w:t>6</w:t>
      </w:r>
      <w:r w:rsidRPr="00E062AA">
        <w:rPr>
          <w:rFonts w:ascii="Verdana" w:hAnsi="Verdana" w:cstheme="majorHAnsi"/>
          <w:color w:val="000000" w:themeColor="text1"/>
        </w:rPr>
        <w:t>,</w:t>
      </w:r>
      <w:r w:rsidR="001917A8">
        <w:rPr>
          <w:rFonts w:ascii="Verdana" w:hAnsi="Verdana" w:cstheme="majorHAnsi"/>
          <w:color w:val="000000" w:themeColor="text1"/>
        </w:rPr>
        <w:t xml:space="preserve"> </w:t>
      </w:r>
      <w:r w:rsidR="001917A8" w:rsidRPr="001917A8">
        <w:rPr>
          <w:rFonts w:ascii="Verdana" w:hAnsi="Verdana" w:cstheme="majorHAnsi"/>
          <w:b/>
          <w:bCs/>
          <w:color w:val="000000" w:themeColor="text1"/>
        </w:rPr>
        <w:t>às 20h30</w:t>
      </w:r>
      <w:r w:rsidR="001917A8" w:rsidRPr="001917A8">
        <w:rPr>
          <w:rFonts w:ascii="Verdana" w:hAnsi="Verdana" w:cstheme="majorHAnsi"/>
          <w:color w:val="000000" w:themeColor="text1"/>
        </w:rPr>
        <w:t>,</w:t>
      </w:r>
      <w:r w:rsidRPr="00E062AA">
        <w:rPr>
          <w:rFonts w:ascii="Verdana" w:hAnsi="Verdana" w:cstheme="majorHAnsi"/>
          <w:b/>
          <w:bCs/>
          <w:color w:val="000000" w:themeColor="text1"/>
        </w:rPr>
        <w:t xml:space="preserve"> na Sala Minas Gerais</w:t>
      </w:r>
      <w:r w:rsidRPr="00E062AA">
        <w:rPr>
          <w:rFonts w:ascii="Verdana" w:hAnsi="Verdana" w:cstheme="majorHAnsi"/>
          <w:color w:val="000000" w:themeColor="text1"/>
        </w:rPr>
        <w:t xml:space="preserve">. </w:t>
      </w:r>
    </w:p>
    <w:p w14:paraId="452B78F1" w14:textId="77777777" w:rsidR="00873B0B" w:rsidRDefault="00873B0B" w:rsidP="005C6357">
      <w:pPr>
        <w:spacing w:line="240" w:lineRule="auto"/>
        <w:jc w:val="both"/>
        <w:rPr>
          <w:rFonts w:ascii="Verdana" w:hAnsi="Verdana" w:cstheme="majorHAnsi"/>
        </w:rPr>
      </w:pPr>
    </w:p>
    <w:p w14:paraId="0A9A6919" w14:textId="77777777" w:rsidR="0094658D" w:rsidRPr="00121BDF" w:rsidRDefault="0094658D" w:rsidP="005C6357">
      <w:pPr>
        <w:spacing w:line="240" w:lineRule="auto"/>
        <w:jc w:val="both"/>
        <w:rPr>
          <w:rFonts w:ascii="Verdana" w:hAnsi="Verdana" w:cstheme="majorHAnsi"/>
        </w:rPr>
      </w:pPr>
      <w:r w:rsidRPr="00121BDF">
        <w:rPr>
          <w:rFonts w:ascii="Verdana" w:hAnsi="Verdana" w:cstheme="majorHAnsi"/>
        </w:rPr>
        <w:t>Este projeto é apresentado pelo Ministério da Cultura e pela Petrobras por meio da Lei Federal de Incentivo à Cultura. Apoio: Programa Amigos da Filarmônica. Realização: Instituto Cultural Filarmônica, Funarte 50 anos, Ministério da Cultura.</w:t>
      </w:r>
    </w:p>
    <w:p w14:paraId="2754994D" w14:textId="27D1053E" w:rsidR="0094658D" w:rsidRPr="00121BDF" w:rsidRDefault="0094658D" w:rsidP="005C6357">
      <w:pPr>
        <w:spacing w:line="240" w:lineRule="auto"/>
        <w:jc w:val="both"/>
        <w:rPr>
          <w:rFonts w:ascii="Verdana" w:hAnsi="Verdana" w:cstheme="majorHAnsi"/>
        </w:rPr>
      </w:pPr>
      <w:r w:rsidRPr="00121BDF">
        <w:rPr>
          <w:rFonts w:ascii="Verdana" w:hAnsi="Verdana" w:cstheme="majorHAnsi"/>
        </w:rPr>
        <w:br/>
        <w:t>O Laboratório de Regência</w:t>
      </w:r>
      <w:r w:rsidR="00121BDF" w:rsidRPr="00121BDF">
        <w:rPr>
          <w:rFonts w:ascii="Verdana" w:hAnsi="Verdana" w:cstheme="majorHAnsi"/>
        </w:rPr>
        <w:t xml:space="preserve"> também</w:t>
      </w:r>
      <w:r w:rsidRPr="00121BDF">
        <w:rPr>
          <w:rFonts w:ascii="Verdana" w:hAnsi="Verdana" w:cstheme="majorHAnsi"/>
        </w:rPr>
        <w:t xml:space="preserve"> conta com o apoio do Programa Amigos da Filarmônica e de patronos.</w:t>
      </w:r>
    </w:p>
    <w:p w14:paraId="181E38E8" w14:textId="0556E837" w:rsidR="005C6357" w:rsidRPr="00095C78" w:rsidRDefault="0094658D" w:rsidP="005C6357">
      <w:pPr>
        <w:spacing w:line="240" w:lineRule="auto"/>
        <w:jc w:val="both"/>
        <w:rPr>
          <w:rFonts w:ascii="Verdana" w:hAnsi="Verdana" w:cstheme="majorHAnsi"/>
          <w:b/>
          <w:bCs/>
        </w:rPr>
      </w:pPr>
      <w:r w:rsidRPr="0094658D">
        <w:rPr>
          <w:rFonts w:ascii="Verdana" w:hAnsi="Verdana" w:cstheme="majorHAnsi"/>
          <w:color w:val="C00000"/>
        </w:rPr>
        <w:br/>
      </w:r>
      <w:r w:rsidR="005C6357" w:rsidRPr="00095C78">
        <w:rPr>
          <w:rFonts w:ascii="Verdana" w:hAnsi="Verdana" w:cstheme="majorHAnsi"/>
          <w:b/>
          <w:bCs/>
        </w:rPr>
        <w:t>Para participar</w:t>
      </w:r>
    </w:p>
    <w:p w14:paraId="5A79E81B" w14:textId="77777777" w:rsidR="005C6357" w:rsidRDefault="005C6357" w:rsidP="005C6357">
      <w:pPr>
        <w:spacing w:line="240" w:lineRule="auto"/>
        <w:jc w:val="both"/>
        <w:rPr>
          <w:rFonts w:ascii="Verdana" w:hAnsi="Verdana" w:cstheme="majorHAnsi"/>
          <w:b/>
          <w:bCs/>
        </w:rPr>
      </w:pPr>
    </w:p>
    <w:p w14:paraId="11CA4D1F" w14:textId="77777777" w:rsidR="005C6357" w:rsidRPr="00095C78" w:rsidRDefault="005C6357" w:rsidP="005C6357">
      <w:pPr>
        <w:spacing w:line="240" w:lineRule="auto"/>
        <w:jc w:val="both"/>
        <w:rPr>
          <w:rFonts w:ascii="Verdana" w:hAnsi="Verdana" w:cstheme="majorHAnsi"/>
          <w:b/>
          <w:bCs/>
        </w:rPr>
      </w:pPr>
      <w:r w:rsidRPr="00095C78">
        <w:rPr>
          <w:rFonts w:ascii="Verdana" w:hAnsi="Verdana" w:cstheme="majorHAnsi"/>
          <w:b/>
          <w:bCs/>
        </w:rPr>
        <w:t xml:space="preserve">Edital: </w:t>
      </w:r>
      <w:r>
        <w:rPr>
          <w:rFonts w:ascii="Verdana" w:hAnsi="Verdana" w:cstheme="majorHAnsi"/>
        </w:rPr>
        <w:t>o</w:t>
      </w:r>
      <w:r w:rsidRPr="00095C78">
        <w:rPr>
          <w:rFonts w:ascii="Verdana" w:hAnsi="Verdana" w:cstheme="majorHAnsi"/>
        </w:rPr>
        <w:t xml:space="preserve"> edital com todas as informações e a ficha de inscrição estão disponíveis no site da Orquestra, em </w:t>
      </w:r>
      <w:hyperlink r:id="rId8" w:history="1">
        <w:r w:rsidRPr="00095C78">
          <w:rPr>
            <w:rStyle w:val="Hyperlink"/>
            <w:rFonts w:ascii="Verdana" w:hAnsi="Verdana" w:cstheme="majorHAnsi"/>
            <w:b/>
            <w:bCs/>
          </w:rPr>
          <w:t>fil.mg/lab</w:t>
        </w:r>
      </w:hyperlink>
      <w:r w:rsidRPr="00095C78">
        <w:rPr>
          <w:rFonts w:ascii="Verdana" w:hAnsi="Verdana" w:cstheme="majorHAnsi"/>
          <w:b/>
          <w:bCs/>
        </w:rPr>
        <w:t>.</w:t>
      </w:r>
    </w:p>
    <w:p w14:paraId="18FD54AA" w14:textId="69BF2FFA" w:rsidR="005C6357" w:rsidRPr="00095C78" w:rsidRDefault="005C6357" w:rsidP="005C6357">
      <w:pPr>
        <w:spacing w:line="240" w:lineRule="auto"/>
        <w:jc w:val="both"/>
        <w:rPr>
          <w:rFonts w:ascii="Verdana" w:hAnsi="Verdana" w:cstheme="majorHAnsi"/>
          <w:b/>
          <w:bCs/>
          <w:color w:val="3071C3" w:themeColor="text2" w:themeTint="BF"/>
          <w:u w:val="single"/>
        </w:rPr>
      </w:pPr>
      <w:r w:rsidRPr="00095C78">
        <w:rPr>
          <w:rFonts w:ascii="Verdana" w:hAnsi="Verdana" w:cstheme="majorHAnsi"/>
          <w:b/>
          <w:bCs/>
        </w:rPr>
        <w:t>Inscrições:</w:t>
      </w:r>
      <w:r w:rsidRPr="00095C78">
        <w:rPr>
          <w:rFonts w:ascii="Verdana" w:hAnsi="Verdana" w:cstheme="majorHAnsi"/>
        </w:rPr>
        <w:t xml:space="preserve"> </w:t>
      </w:r>
      <w:r w:rsidR="00BC71D7">
        <w:rPr>
          <w:rFonts w:ascii="Verdana" w:hAnsi="Verdana" w:cstheme="majorHAnsi"/>
        </w:rPr>
        <w:t xml:space="preserve">de </w:t>
      </w:r>
      <w:r w:rsidR="00BC71D7" w:rsidRPr="001917A8">
        <w:rPr>
          <w:rFonts w:ascii="Verdana" w:hAnsi="Verdana" w:cstheme="majorHAnsi"/>
          <w:b/>
          <w:bCs/>
        </w:rPr>
        <w:t>27 de julho a</w:t>
      </w:r>
      <w:r w:rsidR="00BC71D7">
        <w:rPr>
          <w:rFonts w:ascii="Verdana" w:hAnsi="Verdana" w:cstheme="majorHAnsi"/>
        </w:rPr>
        <w:t xml:space="preserve"> </w:t>
      </w:r>
      <w:r w:rsidR="001917A8">
        <w:rPr>
          <w:rFonts w:ascii="Verdana" w:hAnsi="Verdana" w:cstheme="majorHAnsi"/>
          <w:b/>
          <w:bCs/>
        </w:rPr>
        <w:t>30</w:t>
      </w:r>
      <w:r w:rsidRPr="00095C78">
        <w:rPr>
          <w:rFonts w:ascii="Verdana" w:hAnsi="Verdana" w:cstheme="majorHAnsi"/>
          <w:b/>
          <w:bCs/>
        </w:rPr>
        <w:t xml:space="preserve"> de </w:t>
      </w:r>
      <w:r>
        <w:rPr>
          <w:rFonts w:ascii="Verdana" w:hAnsi="Verdana" w:cstheme="majorHAnsi"/>
          <w:b/>
          <w:bCs/>
        </w:rPr>
        <w:t>agosto</w:t>
      </w:r>
      <w:r w:rsidRPr="00095C78">
        <w:rPr>
          <w:rFonts w:ascii="Verdana" w:hAnsi="Verdana" w:cstheme="majorHAnsi"/>
          <w:b/>
          <w:bCs/>
        </w:rPr>
        <w:t xml:space="preserve"> de 202</w:t>
      </w:r>
      <w:r w:rsidR="00BC71D7">
        <w:rPr>
          <w:rFonts w:ascii="Verdana" w:hAnsi="Verdana" w:cstheme="majorHAnsi"/>
          <w:b/>
          <w:bCs/>
        </w:rPr>
        <w:t>6</w:t>
      </w:r>
      <w:r w:rsidRPr="00095C78">
        <w:rPr>
          <w:rFonts w:ascii="Verdana" w:hAnsi="Verdana" w:cstheme="majorHAnsi"/>
        </w:rPr>
        <w:t>, exclusivamente p</w:t>
      </w:r>
      <w:r w:rsidRPr="00095C78">
        <w:rPr>
          <w:rFonts w:ascii="Verdana" w:hAnsi="Verdana"/>
        </w:rPr>
        <w:t xml:space="preserve">or meio de </w:t>
      </w:r>
      <w:r w:rsidRPr="00095C78">
        <w:rPr>
          <w:rFonts w:ascii="Verdana" w:hAnsi="Verdana"/>
          <w:b/>
          <w:bCs/>
        </w:rPr>
        <w:t xml:space="preserve">FORMULÁRIO </w:t>
      </w:r>
      <w:r w:rsidRPr="0087513B">
        <w:rPr>
          <w:rFonts w:ascii="Verdana" w:hAnsi="Verdana"/>
          <w:b/>
          <w:bCs/>
          <w:i/>
          <w:iCs/>
        </w:rPr>
        <w:t>ONLINE</w:t>
      </w:r>
      <w:r w:rsidRPr="00095C78">
        <w:rPr>
          <w:rFonts w:ascii="Verdana" w:hAnsi="Verdana"/>
          <w:b/>
          <w:bCs/>
        </w:rPr>
        <w:t xml:space="preserve"> </w:t>
      </w:r>
      <w:r w:rsidRPr="00095C78">
        <w:rPr>
          <w:rFonts w:ascii="Verdana" w:hAnsi="Verdana"/>
        </w:rPr>
        <w:t>disponível em</w:t>
      </w:r>
      <w:r w:rsidRPr="00095C78">
        <w:rPr>
          <w:rFonts w:ascii="Verdana" w:hAnsi="Verdana"/>
          <w:b/>
          <w:bCs/>
        </w:rPr>
        <w:t>:</w:t>
      </w:r>
      <w:r w:rsidRPr="00095C78">
        <w:rPr>
          <w:rStyle w:val="Ttulo1Char"/>
          <w:rFonts w:ascii="Verdana" w:hAnsi="Verdana" w:cstheme="majorHAnsi"/>
          <w:b/>
          <w:bCs/>
          <w:color w:val="3071C3" w:themeColor="text2" w:themeTint="BF"/>
          <w:sz w:val="22"/>
          <w:szCs w:val="22"/>
        </w:rPr>
        <w:t xml:space="preserve"> </w:t>
      </w:r>
      <w:hyperlink r:id="rId9" w:history="1">
        <w:r w:rsidRPr="00095C78">
          <w:rPr>
            <w:rStyle w:val="Hyperlink"/>
            <w:rFonts w:ascii="Verdana" w:hAnsi="Verdana" w:cstheme="majorHAnsi"/>
            <w:b/>
            <w:bCs/>
          </w:rPr>
          <w:t>fil.mg/lab</w:t>
        </w:r>
      </w:hyperlink>
      <w:r>
        <w:rPr>
          <w:rFonts w:ascii="Verdana" w:hAnsi="Verdana" w:cstheme="majorHAnsi"/>
        </w:rPr>
        <w:t>.</w:t>
      </w:r>
    </w:p>
    <w:p w14:paraId="49A5AC4A" w14:textId="77777777" w:rsidR="005C6357" w:rsidRPr="00095C78" w:rsidRDefault="005C6357" w:rsidP="005C6357">
      <w:pPr>
        <w:pStyle w:val="Default"/>
        <w:numPr>
          <w:ilvl w:val="0"/>
          <w:numId w:val="2"/>
        </w:numPr>
        <w:rPr>
          <w:rFonts w:ascii="Verdana" w:hAnsi="Verdana"/>
          <w:color w:val="1154CC"/>
          <w:sz w:val="22"/>
          <w:szCs w:val="22"/>
        </w:rPr>
      </w:pPr>
    </w:p>
    <w:p w14:paraId="73CF6500" w14:textId="77777777" w:rsidR="005C6357" w:rsidRPr="00095C78" w:rsidRDefault="005C6357" w:rsidP="005C6357">
      <w:pPr>
        <w:spacing w:line="240" w:lineRule="auto"/>
        <w:jc w:val="both"/>
        <w:rPr>
          <w:rFonts w:ascii="Verdana" w:hAnsi="Verdana" w:cstheme="majorHAnsi"/>
          <w:b/>
          <w:bCs/>
          <w:shd w:val="clear" w:color="auto" w:fill="FFFFFF"/>
        </w:rPr>
      </w:pPr>
      <w:r w:rsidRPr="00095C78">
        <w:rPr>
          <w:rFonts w:ascii="Verdana" w:hAnsi="Verdana" w:cstheme="majorHAnsi"/>
          <w:b/>
          <w:bCs/>
          <w:shd w:val="clear" w:color="auto" w:fill="FFFFFF"/>
        </w:rPr>
        <w:t>Serviço</w:t>
      </w:r>
    </w:p>
    <w:p w14:paraId="7662B432" w14:textId="77777777" w:rsidR="005C6357" w:rsidRDefault="005C6357" w:rsidP="005C6357">
      <w:pPr>
        <w:shd w:val="clear" w:color="auto" w:fill="FFFFFF"/>
        <w:spacing w:line="240" w:lineRule="auto"/>
        <w:jc w:val="both"/>
        <w:rPr>
          <w:rFonts w:ascii="Verdana" w:hAnsi="Verdana" w:cstheme="majorHAnsi"/>
          <w:b/>
          <w:bCs/>
          <w:shd w:val="clear" w:color="auto" w:fill="FFFFFF"/>
        </w:rPr>
      </w:pPr>
    </w:p>
    <w:p w14:paraId="43A7E477" w14:textId="77777777" w:rsidR="005C6357" w:rsidRPr="00095C78" w:rsidRDefault="005C6357" w:rsidP="005C6357">
      <w:pPr>
        <w:shd w:val="clear" w:color="auto" w:fill="FFFFFF"/>
        <w:spacing w:line="240" w:lineRule="auto"/>
        <w:jc w:val="both"/>
        <w:rPr>
          <w:rFonts w:ascii="Verdana" w:hAnsi="Verdana" w:cstheme="majorHAnsi"/>
          <w:b/>
          <w:bCs/>
          <w:shd w:val="clear" w:color="auto" w:fill="FFFFFF"/>
        </w:rPr>
      </w:pPr>
      <w:r w:rsidRPr="00095C78">
        <w:rPr>
          <w:rFonts w:ascii="Verdana" w:hAnsi="Verdana" w:cstheme="majorHAnsi"/>
          <w:b/>
          <w:bCs/>
          <w:shd w:val="clear" w:color="auto" w:fill="FFFFFF"/>
        </w:rPr>
        <w:t>Filarmônica de Minas Gerais</w:t>
      </w:r>
    </w:p>
    <w:p w14:paraId="1AF47E47" w14:textId="77777777" w:rsidR="005C6357" w:rsidRDefault="005C6357" w:rsidP="005C6357">
      <w:pPr>
        <w:shd w:val="clear" w:color="auto" w:fill="FFFFFF"/>
        <w:spacing w:line="240" w:lineRule="auto"/>
        <w:rPr>
          <w:rFonts w:ascii="Verdana" w:hAnsi="Verdana" w:cstheme="majorHAnsi"/>
          <w:b/>
          <w:bCs/>
          <w:u w:val="single"/>
        </w:rPr>
      </w:pPr>
    </w:p>
    <w:p w14:paraId="309D237D" w14:textId="5406187E" w:rsidR="005C6357" w:rsidRDefault="005C6357" w:rsidP="005C6357">
      <w:pPr>
        <w:shd w:val="clear" w:color="auto" w:fill="FFFFFF"/>
        <w:spacing w:line="240" w:lineRule="auto"/>
        <w:rPr>
          <w:rFonts w:ascii="Verdana" w:hAnsi="Verdana" w:cstheme="majorHAnsi"/>
          <w:i/>
          <w:iCs/>
        </w:rPr>
      </w:pPr>
      <w:r w:rsidRPr="00095C78">
        <w:rPr>
          <w:rFonts w:ascii="Verdana" w:hAnsi="Verdana" w:cstheme="majorHAnsi"/>
          <w:b/>
          <w:bCs/>
          <w:u w:val="single"/>
        </w:rPr>
        <w:lastRenderedPageBreak/>
        <w:t>1</w:t>
      </w:r>
      <w:r w:rsidR="00BC71D7">
        <w:rPr>
          <w:rFonts w:ascii="Verdana" w:hAnsi="Verdana" w:cstheme="majorHAnsi"/>
          <w:b/>
          <w:bCs/>
          <w:u w:val="single"/>
        </w:rPr>
        <w:t>7</w:t>
      </w:r>
      <w:r w:rsidRPr="00095C78">
        <w:rPr>
          <w:rFonts w:ascii="Verdana" w:hAnsi="Verdana" w:cstheme="majorHAnsi"/>
          <w:b/>
          <w:bCs/>
          <w:u w:val="single"/>
        </w:rPr>
        <w:t>º Laboratório de Regência </w:t>
      </w:r>
      <w:r w:rsidRPr="00095C78">
        <w:rPr>
          <w:rFonts w:ascii="Verdana" w:hAnsi="Verdana" w:cstheme="majorHAnsi"/>
          <w:u w:val="single"/>
        </w:rPr>
        <w:br/>
      </w:r>
      <w:r w:rsidRPr="00095C78">
        <w:rPr>
          <w:rFonts w:ascii="Verdana" w:hAnsi="Verdana" w:cstheme="majorHAnsi"/>
        </w:rPr>
        <w:t>Com o maestro Fabio Mechetti </w:t>
      </w:r>
      <w:r w:rsidRPr="00095C78">
        <w:rPr>
          <w:rFonts w:ascii="Verdana" w:hAnsi="Verdana" w:cstheme="majorHAnsi"/>
        </w:rPr>
        <w:br/>
        <w:t>Para jovens regentes brasileiros</w:t>
      </w:r>
      <w:r w:rsidRPr="00095C78">
        <w:rPr>
          <w:rFonts w:ascii="Verdana" w:hAnsi="Verdana" w:cstheme="majorHAnsi"/>
          <w:i/>
          <w:iCs/>
        </w:rPr>
        <w:t> </w:t>
      </w:r>
    </w:p>
    <w:p w14:paraId="17674702" w14:textId="77777777" w:rsidR="005C6357" w:rsidRDefault="005C6357" w:rsidP="005C6357">
      <w:pPr>
        <w:pStyle w:val="Default"/>
        <w:rPr>
          <w:rFonts w:ascii="Verdana" w:hAnsi="Verdana" w:cstheme="majorHAnsi"/>
          <w:b/>
          <w:bCs/>
          <w:sz w:val="22"/>
          <w:szCs w:val="22"/>
          <w:lang w:eastAsia="pt-BR"/>
        </w:rPr>
      </w:pPr>
    </w:p>
    <w:p w14:paraId="701BCDF9" w14:textId="77777777" w:rsidR="005C6357" w:rsidRDefault="005C6357" w:rsidP="005C6357">
      <w:pPr>
        <w:pStyle w:val="Default"/>
        <w:rPr>
          <w:rFonts w:ascii="Verdana" w:hAnsi="Verdana" w:cstheme="majorHAnsi"/>
          <w:sz w:val="22"/>
          <w:szCs w:val="22"/>
          <w:lang w:eastAsia="pt-BR"/>
        </w:rPr>
      </w:pPr>
      <w:r w:rsidRPr="00095C78">
        <w:rPr>
          <w:rFonts w:ascii="Verdana" w:hAnsi="Verdana" w:cstheme="majorHAnsi"/>
          <w:b/>
          <w:bCs/>
          <w:sz w:val="22"/>
          <w:szCs w:val="22"/>
          <w:lang w:eastAsia="pt-BR"/>
        </w:rPr>
        <w:t>Inscrições </w:t>
      </w:r>
      <w:r w:rsidRPr="00095C78">
        <w:rPr>
          <w:rFonts w:ascii="Verdana" w:hAnsi="Verdana" w:cstheme="majorHAnsi"/>
          <w:b/>
          <w:bCs/>
          <w:sz w:val="22"/>
          <w:szCs w:val="22"/>
          <w:lang w:eastAsia="pt-BR"/>
        </w:rPr>
        <w:br/>
      </w:r>
    </w:p>
    <w:p w14:paraId="75B9B6C6" w14:textId="662CCE03" w:rsidR="005C6357" w:rsidRPr="00095C78" w:rsidRDefault="00BC71D7" w:rsidP="005C6357">
      <w:pPr>
        <w:pStyle w:val="Default"/>
        <w:rPr>
          <w:rFonts w:ascii="Verdana" w:hAnsi="Verdana"/>
          <w:color w:val="1154CC"/>
          <w:sz w:val="22"/>
          <w:szCs w:val="22"/>
        </w:rPr>
      </w:pPr>
      <w:r>
        <w:rPr>
          <w:rFonts w:ascii="Verdana" w:hAnsi="Verdana" w:cstheme="majorHAnsi"/>
          <w:sz w:val="22"/>
          <w:szCs w:val="22"/>
          <w:lang w:eastAsia="pt-BR"/>
        </w:rPr>
        <w:t>De 27 de julho a</w:t>
      </w:r>
      <w:r w:rsidR="005C6357" w:rsidRPr="00095C78">
        <w:rPr>
          <w:rFonts w:ascii="Verdana" w:hAnsi="Verdana" w:cstheme="majorHAnsi"/>
          <w:sz w:val="22"/>
          <w:szCs w:val="22"/>
          <w:lang w:eastAsia="pt-BR"/>
        </w:rPr>
        <w:t xml:space="preserve"> </w:t>
      </w:r>
      <w:r w:rsidR="001917A8" w:rsidRPr="001917A8">
        <w:rPr>
          <w:rFonts w:ascii="Verdana" w:hAnsi="Verdana" w:cstheme="majorHAnsi"/>
          <w:color w:val="auto"/>
          <w:sz w:val="22"/>
          <w:szCs w:val="22"/>
          <w:lang w:eastAsia="pt-BR"/>
        </w:rPr>
        <w:t>30</w:t>
      </w:r>
      <w:r w:rsidR="005C6357" w:rsidRPr="001917A8">
        <w:rPr>
          <w:rFonts w:ascii="Verdana" w:hAnsi="Verdana" w:cstheme="majorHAnsi"/>
          <w:color w:val="auto"/>
          <w:sz w:val="22"/>
          <w:szCs w:val="22"/>
          <w:lang w:eastAsia="pt-BR"/>
        </w:rPr>
        <w:t xml:space="preserve"> de agosto de 202</w:t>
      </w:r>
      <w:r w:rsidRPr="001917A8">
        <w:rPr>
          <w:rFonts w:ascii="Verdana" w:hAnsi="Verdana" w:cstheme="majorHAnsi"/>
          <w:color w:val="auto"/>
          <w:sz w:val="22"/>
          <w:szCs w:val="22"/>
          <w:lang w:eastAsia="pt-BR"/>
        </w:rPr>
        <w:t>6</w:t>
      </w:r>
      <w:r w:rsidR="005C6357" w:rsidRPr="00095C78">
        <w:rPr>
          <w:rFonts w:ascii="Verdana" w:hAnsi="Verdana" w:cstheme="majorHAnsi"/>
          <w:sz w:val="22"/>
          <w:szCs w:val="22"/>
          <w:lang w:eastAsia="pt-BR"/>
        </w:rPr>
        <w:t xml:space="preserve">, </w:t>
      </w:r>
      <w:r w:rsidR="005C6357" w:rsidRPr="00095C78">
        <w:rPr>
          <w:rFonts w:ascii="Verdana" w:hAnsi="Verdana" w:cstheme="majorHAnsi"/>
          <w:sz w:val="22"/>
          <w:szCs w:val="22"/>
        </w:rPr>
        <w:t>exclusivamente p</w:t>
      </w:r>
      <w:r w:rsidR="005C6357" w:rsidRPr="00095C78">
        <w:rPr>
          <w:rFonts w:ascii="Verdana" w:hAnsi="Verdana"/>
          <w:sz w:val="22"/>
          <w:szCs w:val="22"/>
        </w:rPr>
        <w:t xml:space="preserve">or meio de </w:t>
      </w:r>
      <w:r w:rsidR="005C6357" w:rsidRPr="00095C78">
        <w:rPr>
          <w:rFonts w:ascii="Verdana" w:hAnsi="Verdana"/>
          <w:b/>
          <w:bCs/>
          <w:sz w:val="22"/>
          <w:szCs w:val="22"/>
        </w:rPr>
        <w:t xml:space="preserve">FORMULÁRIO </w:t>
      </w:r>
      <w:r w:rsidR="005C6357" w:rsidRPr="0087513B">
        <w:rPr>
          <w:rFonts w:ascii="Verdana" w:hAnsi="Verdana"/>
          <w:b/>
          <w:bCs/>
          <w:i/>
          <w:iCs/>
          <w:sz w:val="22"/>
          <w:szCs w:val="22"/>
        </w:rPr>
        <w:t>ONLINE</w:t>
      </w:r>
      <w:r w:rsidR="005C6357" w:rsidRPr="00095C78">
        <w:rPr>
          <w:rFonts w:ascii="Verdana" w:hAnsi="Verdana"/>
          <w:b/>
          <w:bCs/>
          <w:sz w:val="22"/>
          <w:szCs w:val="22"/>
        </w:rPr>
        <w:t xml:space="preserve"> </w:t>
      </w:r>
      <w:r w:rsidR="005C6357" w:rsidRPr="00095C78">
        <w:rPr>
          <w:rFonts w:ascii="Verdana" w:hAnsi="Verdana"/>
          <w:sz w:val="22"/>
          <w:szCs w:val="22"/>
        </w:rPr>
        <w:t>disponível em</w:t>
      </w:r>
      <w:r w:rsidR="005C6357" w:rsidRPr="00095C78">
        <w:rPr>
          <w:rFonts w:ascii="Verdana" w:hAnsi="Verdana"/>
          <w:b/>
          <w:bCs/>
          <w:sz w:val="22"/>
          <w:szCs w:val="22"/>
        </w:rPr>
        <w:t xml:space="preserve">: </w:t>
      </w:r>
      <w:hyperlink r:id="rId10" w:history="1">
        <w:r w:rsidR="005C6357" w:rsidRPr="00095C78">
          <w:rPr>
            <w:rStyle w:val="Hyperlink"/>
            <w:rFonts w:ascii="Verdana" w:hAnsi="Verdana" w:cstheme="majorHAnsi"/>
            <w:b/>
            <w:bCs/>
            <w:sz w:val="22"/>
            <w:szCs w:val="22"/>
          </w:rPr>
          <w:t>fil.mg/lab</w:t>
        </w:r>
      </w:hyperlink>
      <w:r w:rsidR="005C6357" w:rsidRPr="00095C78">
        <w:rPr>
          <w:rFonts w:ascii="Verdana" w:hAnsi="Verdana"/>
          <w:b/>
          <w:bCs/>
          <w:color w:val="3071C3" w:themeColor="text2" w:themeTint="BF"/>
          <w:sz w:val="22"/>
          <w:szCs w:val="22"/>
        </w:rPr>
        <w:t xml:space="preserve">. </w:t>
      </w:r>
    </w:p>
    <w:p w14:paraId="70A5CABB" w14:textId="77777777" w:rsidR="005C6357" w:rsidRDefault="005C6357" w:rsidP="005C6357">
      <w:pPr>
        <w:shd w:val="clear" w:color="auto" w:fill="FFFFFF"/>
        <w:spacing w:line="240" w:lineRule="auto"/>
        <w:rPr>
          <w:rFonts w:ascii="Verdana" w:hAnsi="Verdana" w:cstheme="majorHAnsi"/>
        </w:rPr>
      </w:pPr>
      <w:r w:rsidRPr="00095C78">
        <w:rPr>
          <w:rFonts w:ascii="Verdana" w:hAnsi="Verdana" w:cstheme="majorHAnsi"/>
        </w:rPr>
        <w:br/>
      </w:r>
      <w:r w:rsidRPr="00095C78">
        <w:rPr>
          <w:rFonts w:ascii="Verdana" w:hAnsi="Verdana" w:cstheme="majorHAnsi"/>
          <w:b/>
          <w:bCs/>
        </w:rPr>
        <w:t>Vagas </w:t>
      </w:r>
      <w:r w:rsidRPr="00095C78">
        <w:rPr>
          <w:rFonts w:ascii="Verdana" w:hAnsi="Verdana" w:cstheme="majorHAnsi"/>
        </w:rPr>
        <w:br/>
      </w:r>
    </w:p>
    <w:p w14:paraId="235F4B11" w14:textId="77777777" w:rsidR="005C6357" w:rsidRPr="00095C78" w:rsidRDefault="005C6357" w:rsidP="005C6357">
      <w:pPr>
        <w:shd w:val="clear" w:color="auto" w:fill="FFFFFF"/>
        <w:spacing w:line="240" w:lineRule="auto"/>
        <w:rPr>
          <w:rFonts w:ascii="Verdana" w:hAnsi="Verdana" w:cstheme="majorHAnsi"/>
        </w:rPr>
      </w:pPr>
      <w:r w:rsidRPr="00095C78">
        <w:rPr>
          <w:rFonts w:ascii="Verdana" w:hAnsi="Verdana" w:cstheme="majorHAnsi"/>
        </w:rPr>
        <w:t>Quatro regentes com participação ativa </w:t>
      </w:r>
      <w:r w:rsidRPr="00095C78">
        <w:rPr>
          <w:rFonts w:ascii="Verdana" w:hAnsi="Verdana" w:cstheme="majorHAnsi"/>
        </w:rPr>
        <w:br/>
        <w:t>Onze regentes ouvintes  </w:t>
      </w:r>
    </w:p>
    <w:p w14:paraId="19CF8AA5" w14:textId="77777777" w:rsidR="005C6357" w:rsidRDefault="005C6357" w:rsidP="005C6357">
      <w:pPr>
        <w:shd w:val="clear" w:color="auto" w:fill="FFFFFF"/>
        <w:spacing w:line="240" w:lineRule="auto"/>
        <w:rPr>
          <w:rFonts w:ascii="Verdana" w:hAnsi="Verdana" w:cstheme="majorHAnsi"/>
          <w:b/>
          <w:bCs/>
        </w:rPr>
      </w:pPr>
    </w:p>
    <w:p w14:paraId="4A0689A6" w14:textId="77777777" w:rsidR="005C6357" w:rsidRDefault="005C6357" w:rsidP="005C6357">
      <w:pPr>
        <w:shd w:val="clear" w:color="auto" w:fill="FFFFFF"/>
        <w:spacing w:line="240" w:lineRule="auto"/>
        <w:rPr>
          <w:rFonts w:ascii="Verdana" w:hAnsi="Verdana" w:cstheme="majorHAnsi"/>
        </w:rPr>
      </w:pPr>
      <w:r w:rsidRPr="00095C78">
        <w:rPr>
          <w:rFonts w:ascii="Verdana" w:hAnsi="Verdana" w:cstheme="majorHAnsi"/>
          <w:b/>
          <w:bCs/>
        </w:rPr>
        <w:t>Realização</w:t>
      </w:r>
      <w:r w:rsidRPr="00095C78">
        <w:rPr>
          <w:rFonts w:ascii="Verdana" w:hAnsi="Verdana" w:cstheme="majorHAnsi"/>
        </w:rPr>
        <w:br/>
      </w:r>
    </w:p>
    <w:p w14:paraId="77DB777F" w14:textId="1B52D617" w:rsidR="005C6357" w:rsidRPr="00095C78" w:rsidRDefault="005C6357" w:rsidP="00C90074">
      <w:pPr>
        <w:shd w:val="clear" w:color="auto" w:fill="FFFFFF"/>
        <w:spacing w:line="240" w:lineRule="auto"/>
        <w:jc w:val="both"/>
        <w:rPr>
          <w:rFonts w:ascii="Verdana" w:hAnsi="Verdana" w:cstheme="majorHAnsi"/>
        </w:rPr>
      </w:pPr>
      <w:r w:rsidRPr="00095C78">
        <w:rPr>
          <w:rFonts w:ascii="Verdana" w:hAnsi="Verdana" w:cstheme="majorHAnsi"/>
        </w:rPr>
        <w:t xml:space="preserve">De </w:t>
      </w:r>
      <w:r>
        <w:rPr>
          <w:rFonts w:ascii="Verdana" w:hAnsi="Verdana" w:cstheme="majorHAnsi"/>
        </w:rPr>
        <w:t>2</w:t>
      </w:r>
      <w:r w:rsidR="00426083">
        <w:rPr>
          <w:rFonts w:ascii="Verdana" w:hAnsi="Verdana" w:cstheme="majorHAnsi"/>
        </w:rPr>
        <w:t>6</w:t>
      </w:r>
      <w:r w:rsidRPr="00095C78">
        <w:rPr>
          <w:rFonts w:ascii="Verdana" w:hAnsi="Verdana" w:cstheme="majorHAnsi"/>
        </w:rPr>
        <w:t xml:space="preserve"> a </w:t>
      </w:r>
      <w:r>
        <w:rPr>
          <w:rFonts w:ascii="Verdana" w:hAnsi="Verdana" w:cstheme="majorHAnsi"/>
        </w:rPr>
        <w:t>2</w:t>
      </w:r>
      <w:r w:rsidR="002A5A03">
        <w:rPr>
          <w:rFonts w:ascii="Verdana" w:hAnsi="Verdana" w:cstheme="majorHAnsi"/>
        </w:rPr>
        <w:t>8</w:t>
      </w:r>
      <w:r w:rsidRPr="00095C78">
        <w:rPr>
          <w:rFonts w:ascii="Verdana" w:hAnsi="Verdana" w:cstheme="majorHAnsi"/>
        </w:rPr>
        <w:t xml:space="preserve"> de </w:t>
      </w:r>
      <w:r w:rsidR="002A5A03">
        <w:rPr>
          <w:rFonts w:ascii="Verdana" w:hAnsi="Verdana" w:cstheme="majorHAnsi"/>
        </w:rPr>
        <w:t>outubro</w:t>
      </w:r>
      <w:r w:rsidRPr="00095C78">
        <w:rPr>
          <w:rFonts w:ascii="Verdana" w:hAnsi="Verdana" w:cstheme="majorHAnsi"/>
        </w:rPr>
        <w:t xml:space="preserve"> de 202</w:t>
      </w:r>
      <w:r w:rsidR="002A5A03">
        <w:rPr>
          <w:rFonts w:ascii="Verdana" w:hAnsi="Verdana" w:cstheme="majorHAnsi"/>
        </w:rPr>
        <w:t>6</w:t>
      </w:r>
      <w:r w:rsidRPr="00095C78">
        <w:rPr>
          <w:rFonts w:ascii="Verdana" w:hAnsi="Verdana" w:cstheme="majorHAnsi"/>
        </w:rPr>
        <w:t>, na Sala Minas Gerais, em Belo Horizonte/MG.</w:t>
      </w:r>
    </w:p>
    <w:p w14:paraId="1AFEFF02" w14:textId="4389B719" w:rsidR="00C90074" w:rsidRDefault="005C6357" w:rsidP="00C90074">
      <w:pPr>
        <w:shd w:val="clear" w:color="auto" w:fill="FFFFFF"/>
        <w:spacing w:line="240" w:lineRule="auto"/>
        <w:jc w:val="both"/>
        <w:rPr>
          <w:rFonts w:ascii="Verdana" w:hAnsi="Verdana" w:cstheme="majorHAnsi"/>
        </w:rPr>
      </w:pPr>
      <w:r w:rsidRPr="00095C78">
        <w:rPr>
          <w:rFonts w:ascii="Verdana" w:hAnsi="Verdana" w:cstheme="majorHAnsi"/>
        </w:rPr>
        <w:t xml:space="preserve">Concerto de encerramento gratuito e aberto ao público: </w:t>
      </w:r>
      <w:r w:rsidR="002A5A03">
        <w:rPr>
          <w:rFonts w:ascii="Verdana" w:hAnsi="Verdana" w:cstheme="majorHAnsi"/>
        </w:rPr>
        <w:t>28</w:t>
      </w:r>
      <w:r w:rsidRPr="00095C78">
        <w:rPr>
          <w:rFonts w:ascii="Verdana" w:hAnsi="Verdana" w:cstheme="majorHAnsi"/>
        </w:rPr>
        <w:t xml:space="preserve"> de </w:t>
      </w:r>
      <w:r w:rsidR="00BC71D7">
        <w:rPr>
          <w:rFonts w:ascii="Verdana" w:hAnsi="Verdana" w:cstheme="majorHAnsi"/>
        </w:rPr>
        <w:t>outubro</w:t>
      </w:r>
      <w:r w:rsidRPr="00095C78">
        <w:rPr>
          <w:rFonts w:ascii="Verdana" w:hAnsi="Verdana" w:cstheme="majorHAnsi"/>
        </w:rPr>
        <w:t xml:space="preserve"> de 202</w:t>
      </w:r>
      <w:r w:rsidR="00BC71D7">
        <w:rPr>
          <w:rFonts w:ascii="Verdana" w:hAnsi="Verdana" w:cstheme="majorHAnsi"/>
        </w:rPr>
        <w:t>6</w:t>
      </w:r>
      <w:r w:rsidRPr="00095C78">
        <w:rPr>
          <w:rFonts w:ascii="Verdana" w:hAnsi="Verdana" w:cstheme="majorHAnsi"/>
        </w:rPr>
        <w:t>, às 20h30, na Sala Minas Gerais</w:t>
      </w:r>
      <w:r w:rsidR="00C90074">
        <w:rPr>
          <w:rFonts w:ascii="Verdana" w:hAnsi="Verdana" w:cstheme="majorHAnsi"/>
        </w:rPr>
        <w:t>.</w:t>
      </w:r>
    </w:p>
    <w:p w14:paraId="39844D4E" w14:textId="3A758E6D" w:rsidR="005C6357" w:rsidRDefault="005C6357" w:rsidP="00C90074">
      <w:pPr>
        <w:shd w:val="clear" w:color="auto" w:fill="FFFFFF"/>
        <w:spacing w:line="240" w:lineRule="auto"/>
        <w:jc w:val="both"/>
      </w:pPr>
      <w:r w:rsidRPr="00095C78">
        <w:rPr>
          <w:rFonts w:ascii="Verdana" w:hAnsi="Verdana" w:cstheme="majorHAnsi"/>
        </w:rPr>
        <w:br/>
      </w:r>
      <w:r w:rsidRPr="00095C78">
        <w:rPr>
          <w:rFonts w:ascii="Verdana" w:hAnsi="Verdana" w:cstheme="majorHAnsi"/>
          <w:b/>
          <w:bCs/>
        </w:rPr>
        <w:t>Informações</w:t>
      </w:r>
      <w:r w:rsidRPr="00095C78">
        <w:rPr>
          <w:rFonts w:ascii="Verdana" w:hAnsi="Verdana" w:cstheme="majorHAnsi"/>
        </w:rPr>
        <w:br/>
      </w:r>
    </w:p>
    <w:p w14:paraId="23968114" w14:textId="77777777" w:rsidR="005C6357" w:rsidRPr="00C26E89" w:rsidRDefault="005C6357" w:rsidP="005C6357">
      <w:pPr>
        <w:shd w:val="clear" w:color="auto" w:fill="FFFFFF"/>
        <w:spacing w:line="240" w:lineRule="auto"/>
        <w:rPr>
          <w:rFonts w:ascii="Verdana" w:hAnsi="Verdana" w:cstheme="majorHAnsi"/>
        </w:rPr>
      </w:pPr>
      <w:hyperlink r:id="rId11" w:tgtFrame="_blank" w:history="1">
        <w:r w:rsidRPr="0087513B">
          <w:rPr>
            <w:rStyle w:val="Hyperlink"/>
            <w:rFonts w:ascii="Verdana" w:hAnsi="Verdana" w:cstheme="majorHAnsi"/>
            <w:color w:val="auto"/>
            <w:u w:val="none"/>
          </w:rPr>
          <w:t>(31) 3219-9047</w:t>
        </w:r>
      </w:hyperlink>
      <w:r w:rsidRPr="00C26E89">
        <w:rPr>
          <w:rFonts w:ascii="Verdana" w:hAnsi="Verdana" w:cstheme="majorHAnsi"/>
        </w:rPr>
        <w:br/>
      </w:r>
      <w:hyperlink r:id="rId12" w:tgtFrame="_blank" w:history="1">
        <w:r w:rsidRPr="0087513B">
          <w:rPr>
            <w:rStyle w:val="Hyperlink"/>
            <w:rFonts w:ascii="Verdana" w:hAnsi="Verdana" w:cstheme="majorHAnsi"/>
            <w:i/>
            <w:iCs/>
            <w:color w:val="auto"/>
            <w:u w:val="none"/>
          </w:rPr>
          <w:t>laboratorioderegencia@filarmonica.art.br</w:t>
        </w:r>
      </w:hyperlink>
    </w:p>
    <w:p w14:paraId="5FE2AAA4" w14:textId="77777777" w:rsidR="005C6357" w:rsidRPr="00095C78" w:rsidRDefault="005C6357" w:rsidP="005C6357">
      <w:pPr>
        <w:shd w:val="clear" w:color="auto" w:fill="FFFFFF"/>
        <w:spacing w:line="240" w:lineRule="auto"/>
        <w:rPr>
          <w:rFonts w:ascii="Verdana" w:hAnsi="Verdana" w:cstheme="majorHAnsi"/>
        </w:rPr>
      </w:pPr>
    </w:p>
    <w:p w14:paraId="15B92F45" w14:textId="77777777" w:rsidR="005C6357" w:rsidRDefault="005C6357" w:rsidP="005C6357">
      <w:pPr>
        <w:spacing w:line="240" w:lineRule="auto"/>
        <w:jc w:val="both"/>
        <w:rPr>
          <w:rFonts w:ascii="Verdana" w:hAnsi="Verdana" w:cs="Calibri Light"/>
          <w:b/>
          <w:bCs/>
        </w:rPr>
      </w:pPr>
      <w:r w:rsidRPr="00C77E76">
        <w:rPr>
          <w:rFonts w:ascii="Verdana" w:hAnsi="Verdana" w:cs="Calibri Light"/>
          <w:b/>
          <w:bCs/>
        </w:rPr>
        <w:t>ORQUESTRA FILARMÔNICA DE MINAS GERAIS</w:t>
      </w:r>
    </w:p>
    <w:p w14:paraId="7C572DCC" w14:textId="77777777" w:rsidR="005C6357" w:rsidRDefault="005C6357" w:rsidP="005C6357">
      <w:pPr>
        <w:spacing w:line="240" w:lineRule="auto"/>
        <w:jc w:val="both"/>
        <w:rPr>
          <w:rFonts w:ascii="Verdana" w:hAnsi="Verdana" w:cs="Calibri Light"/>
        </w:rPr>
      </w:pPr>
    </w:p>
    <w:p w14:paraId="3784F31B" w14:textId="77777777" w:rsidR="005C6357" w:rsidRPr="008E07F8" w:rsidRDefault="005C6357" w:rsidP="005C6357">
      <w:pPr>
        <w:spacing w:line="240" w:lineRule="auto"/>
        <w:jc w:val="both"/>
        <w:rPr>
          <w:rFonts w:ascii="Verdana" w:hAnsi="Verdana" w:cs="Calibri Light"/>
        </w:rPr>
      </w:pPr>
      <w:r>
        <w:rPr>
          <w:rFonts w:ascii="Verdana" w:hAnsi="Verdana" w:cs="Calibri Light"/>
        </w:rPr>
        <w:t>A</w:t>
      </w:r>
      <w:r w:rsidRPr="008E07F8">
        <w:rPr>
          <w:rFonts w:ascii="Verdana" w:hAnsi="Verdana" w:cs="Calibri Light"/>
        </w:rPr>
        <w:t xml:space="preserve"> Filarmônica de Minas Gerais reafirma, a cada concerto e com uma vigorosa programação, sua vocação pela excelência artística. Referência no Brasil e no mundo desde sua fundação, em 2008, é resultado de uma política pública do Estado de Minas Gerais, seu principal mantenedor. Conduzida por seu Diretor Artístico e Regente Titular, Fabio Mechetti, a Filarmônica é composta por 90 músicos de todas as partes do Brasil, da Europa, da Ásia e das Américas. </w:t>
      </w:r>
    </w:p>
    <w:p w14:paraId="026F205D" w14:textId="77777777" w:rsidR="005C6357" w:rsidRDefault="005C6357" w:rsidP="005C6357">
      <w:pPr>
        <w:spacing w:line="240" w:lineRule="auto"/>
        <w:jc w:val="both"/>
        <w:rPr>
          <w:rFonts w:ascii="Verdana" w:hAnsi="Verdana" w:cs="Calibri Light"/>
        </w:rPr>
      </w:pPr>
    </w:p>
    <w:p w14:paraId="7C39432F" w14:textId="7776AE06" w:rsidR="005C6357" w:rsidRPr="008E07F8" w:rsidRDefault="005C6357" w:rsidP="005C6357">
      <w:pPr>
        <w:spacing w:line="240" w:lineRule="auto"/>
        <w:jc w:val="both"/>
        <w:rPr>
          <w:rFonts w:ascii="Verdana" w:hAnsi="Verdana" w:cs="Calibri Light"/>
        </w:rPr>
      </w:pPr>
      <w:r w:rsidRPr="008E07F8">
        <w:rPr>
          <w:rFonts w:ascii="Verdana" w:hAnsi="Verdana" w:cs="Calibri Light"/>
        </w:rPr>
        <w:t xml:space="preserve">A orquestra recebeu numerosas menções e prêmios, possui </w:t>
      </w:r>
      <w:r w:rsidR="00BC71D7">
        <w:rPr>
          <w:rFonts w:ascii="Verdana" w:hAnsi="Verdana" w:cs="Calibri Light"/>
        </w:rPr>
        <w:t>20</w:t>
      </w:r>
      <w:r w:rsidRPr="008E07F8">
        <w:rPr>
          <w:rFonts w:ascii="Verdana" w:hAnsi="Verdana" w:cs="Calibri Light"/>
        </w:rPr>
        <w:t xml:space="preserve"> álbuns gravados e obteve uma indicação ao Grammy Latino em 2020. As temporadas de concertos são realizadas na Sala Minas Gerais, sua sede em Belo Horizonte, em seis séries, sinfônicas e de música de câmara, em que são interpretadas obras do repertório clássico ao contemporâneo, com convidados de destaque nos cenários nacional e internacional.</w:t>
      </w:r>
    </w:p>
    <w:p w14:paraId="3BD35325" w14:textId="77777777" w:rsidR="005C6357" w:rsidRDefault="005C6357" w:rsidP="005C6357">
      <w:pPr>
        <w:spacing w:line="240" w:lineRule="auto"/>
        <w:jc w:val="both"/>
        <w:rPr>
          <w:rFonts w:ascii="Verdana" w:hAnsi="Verdana" w:cs="Calibri Light"/>
        </w:rPr>
      </w:pPr>
    </w:p>
    <w:p w14:paraId="35298098" w14:textId="77777777" w:rsidR="005C6357" w:rsidRPr="008E07F8" w:rsidRDefault="005C6357" w:rsidP="005C6357">
      <w:pPr>
        <w:spacing w:line="240" w:lineRule="auto"/>
        <w:jc w:val="both"/>
        <w:rPr>
          <w:rFonts w:ascii="Verdana" w:hAnsi="Verdana" w:cs="Calibri Light"/>
        </w:rPr>
      </w:pPr>
      <w:r w:rsidRPr="008E07F8">
        <w:rPr>
          <w:rFonts w:ascii="Verdana" w:hAnsi="Verdana" w:cs="Calibri Light"/>
        </w:rPr>
        <w:t>Cumprindo com sua missão de difundir e promover o acesso à música de concerto, a Filarmônica mantém relevante programação gratuita e de cunho educacional em Belo Horizonte e outras cidades do estado. Possui, ainda, ações de formação profissional, e realiza transmissões ao vivo de suas apresentações.</w:t>
      </w:r>
    </w:p>
    <w:p w14:paraId="14370C02" w14:textId="77777777" w:rsidR="005C6357" w:rsidRDefault="005C6357" w:rsidP="005C6357">
      <w:pPr>
        <w:spacing w:line="240" w:lineRule="auto"/>
        <w:jc w:val="both"/>
        <w:rPr>
          <w:rFonts w:ascii="Verdana" w:hAnsi="Verdana" w:cs="Calibri Light"/>
        </w:rPr>
      </w:pPr>
    </w:p>
    <w:p w14:paraId="1ED45277" w14:textId="77777777" w:rsidR="005C6357" w:rsidRPr="008E07F8" w:rsidRDefault="005C6357" w:rsidP="005C6357">
      <w:pPr>
        <w:spacing w:line="240" w:lineRule="auto"/>
        <w:jc w:val="both"/>
        <w:rPr>
          <w:rFonts w:ascii="Verdana" w:hAnsi="Verdana" w:cs="Calibri Light"/>
        </w:rPr>
      </w:pPr>
      <w:r w:rsidRPr="008E07F8">
        <w:rPr>
          <w:rFonts w:ascii="Verdana" w:hAnsi="Verdana" w:cs="Calibri Light"/>
        </w:rPr>
        <w:lastRenderedPageBreak/>
        <w:t>Referência internacional por seu projeto arquitetônico e acústico, a Sala Minas Gerais é considerada uma das principais salas de concerto da América Latina. Juntas, Filarmônica e Sala Minas Gerais vêm transformando a capital mineira num importante polo da música de concerto.</w:t>
      </w:r>
    </w:p>
    <w:p w14:paraId="526C5960" w14:textId="77777777" w:rsidR="005C6357" w:rsidRPr="00E153F5" w:rsidRDefault="005C6357" w:rsidP="005C6357">
      <w:pPr>
        <w:spacing w:line="240" w:lineRule="auto"/>
        <w:jc w:val="both"/>
        <w:rPr>
          <w:rFonts w:ascii="Verdana" w:hAnsi="Verdana"/>
          <w:b/>
          <w:bCs/>
        </w:rPr>
      </w:pPr>
      <w:r w:rsidRPr="009E711B">
        <w:rPr>
          <w:rFonts w:ascii="Verdana" w:hAnsi="Verdana"/>
          <w:b/>
          <w:bCs/>
        </w:rPr>
        <w:t>—</w:t>
      </w:r>
    </w:p>
    <w:bookmarkEnd w:id="0"/>
    <w:p w14:paraId="5A65188B" w14:textId="77777777" w:rsidR="0073614D" w:rsidRPr="0073614D" w:rsidRDefault="0073614D" w:rsidP="0073614D">
      <w:pPr>
        <w:jc w:val="both"/>
        <w:rPr>
          <w:rFonts w:ascii="Verdana" w:hAnsi="Verdana" w:cs="Calibri Light"/>
        </w:rPr>
      </w:pPr>
    </w:p>
    <w:p w14:paraId="2DF33D71" w14:textId="77777777" w:rsidR="00BA4276" w:rsidRPr="00940BCD" w:rsidRDefault="00BA4276" w:rsidP="00BA4276">
      <w:pPr>
        <w:rPr>
          <w:rFonts w:ascii="Verdana" w:hAnsi="Verdana"/>
          <w:b/>
          <w:bCs/>
        </w:rPr>
      </w:pPr>
      <w:r w:rsidRPr="00940BCD">
        <w:rPr>
          <w:rFonts w:ascii="Verdana" w:hAnsi="Verdana"/>
          <w:b/>
          <w:bCs/>
        </w:rPr>
        <w:t xml:space="preserve">INFORMAÇÕES </w:t>
      </w:r>
    </w:p>
    <w:p w14:paraId="6788D497" w14:textId="77777777" w:rsidR="00BA4276" w:rsidRPr="00940BCD" w:rsidRDefault="00BA4276" w:rsidP="00BA4276">
      <w:pPr>
        <w:rPr>
          <w:rFonts w:ascii="Verdana" w:hAnsi="Verdana"/>
          <w:b/>
          <w:bCs/>
        </w:rPr>
      </w:pPr>
      <w:r w:rsidRPr="00940BCD">
        <w:rPr>
          <w:rFonts w:ascii="Verdana" w:hAnsi="Verdana"/>
          <w:b/>
          <w:bCs/>
        </w:rPr>
        <w:t>PARA A IMPRENSA</w:t>
      </w:r>
    </w:p>
    <w:p w14:paraId="07509C12" w14:textId="77777777" w:rsidR="00BA4276" w:rsidRPr="00940BCD" w:rsidRDefault="00BA4276" w:rsidP="00BA4276">
      <w:pPr>
        <w:rPr>
          <w:rFonts w:ascii="Verdana" w:hAnsi="Verdana"/>
        </w:rPr>
      </w:pPr>
    </w:p>
    <w:p w14:paraId="3A8011A4" w14:textId="77777777" w:rsidR="00BA4276" w:rsidRPr="00940BCD" w:rsidRDefault="00BA4276" w:rsidP="00BA4276">
      <w:pPr>
        <w:spacing w:line="240" w:lineRule="auto"/>
        <w:rPr>
          <w:rFonts w:ascii="Verdana" w:hAnsi="Verdana"/>
          <w:b/>
          <w:bCs/>
        </w:rPr>
      </w:pPr>
      <w:r w:rsidRPr="00940BCD">
        <w:rPr>
          <w:rFonts w:ascii="Verdana" w:hAnsi="Verdana"/>
          <w:b/>
          <w:bCs/>
        </w:rPr>
        <w:t xml:space="preserve">Personal Press </w:t>
      </w:r>
    </w:p>
    <w:p w14:paraId="5E3195C5" w14:textId="77777777" w:rsidR="00BA4276" w:rsidRPr="00940BCD" w:rsidRDefault="00BA4276" w:rsidP="00BA4276">
      <w:pPr>
        <w:spacing w:line="240" w:lineRule="auto"/>
        <w:rPr>
          <w:rFonts w:ascii="Verdana" w:hAnsi="Verdana"/>
        </w:rPr>
      </w:pPr>
      <w:r w:rsidRPr="00940BCD">
        <w:rPr>
          <w:rFonts w:ascii="Verdana" w:hAnsi="Verdana"/>
        </w:rPr>
        <w:t xml:space="preserve">Polliane Eliziário </w:t>
      </w:r>
    </w:p>
    <w:p w14:paraId="2F4B9490" w14:textId="77777777" w:rsidR="00BA4276" w:rsidRPr="00940BCD" w:rsidRDefault="00BA4276" w:rsidP="00BA4276">
      <w:pPr>
        <w:spacing w:line="240" w:lineRule="auto"/>
      </w:pPr>
      <w:hyperlink r:id="rId13" w:history="1">
        <w:r w:rsidRPr="00940BCD">
          <w:rPr>
            <w:rStyle w:val="Hyperlink"/>
            <w:rFonts w:ascii="Verdana" w:hAnsi="Verdana"/>
            <w:i/>
            <w:iCs/>
            <w:color w:val="auto"/>
          </w:rPr>
          <w:t>polliane.eliziario@personalpress.jor.br</w:t>
        </w:r>
      </w:hyperlink>
      <w:r w:rsidRPr="00940BCD">
        <w:rPr>
          <w:rFonts w:ascii="Verdana" w:hAnsi="Verdana"/>
          <w:i/>
          <w:iCs/>
        </w:rPr>
        <w:t xml:space="preserve"> |</w:t>
      </w:r>
      <w:r w:rsidRPr="00940BCD">
        <w:rPr>
          <w:rFonts w:ascii="Verdana" w:hAnsi="Verdana"/>
        </w:rPr>
        <w:t xml:space="preserve"> (31) 99788-3029</w:t>
      </w:r>
      <w:r w:rsidRPr="00940BCD">
        <w:tab/>
      </w:r>
    </w:p>
    <w:p w14:paraId="58A3EE88" w14:textId="77777777" w:rsidR="00BA4276" w:rsidRPr="00940BCD" w:rsidRDefault="00BA4276" w:rsidP="00BA4276">
      <w:pPr>
        <w:jc w:val="both"/>
        <w:rPr>
          <w:rFonts w:ascii="Verdana" w:hAnsi="Verdana"/>
        </w:rPr>
      </w:pPr>
    </w:p>
    <w:sectPr w:rsidR="00BA4276" w:rsidRPr="00940BCD" w:rsidSect="00DB698B">
      <w:headerReference w:type="default" r:id="rId14"/>
      <w:footerReference w:type="default" r:id="rId15"/>
      <w:pgSz w:w="11909" w:h="16834" w:code="9"/>
      <w:pgMar w:top="1417" w:right="1701" w:bottom="1417" w:left="1701" w:header="0" w:footer="0" w:gutter="0"/>
      <w:pgNumType w:start="1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C404CA3" w14:textId="77777777" w:rsidR="00991A3F" w:rsidRDefault="00991A3F">
      <w:pPr>
        <w:spacing w:line="240" w:lineRule="auto"/>
      </w:pPr>
      <w:r>
        <w:separator/>
      </w:r>
    </w:p>
  </w:endnote>
  <w:endnote w:type="continuationSeparator" w:id="0">
    <w:p w14:paraId="7970D0A1" w14:textId="77777777" w:rsidR="00991A3F" w:rsidRDefault="00991A3F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1" w:fontKey="{267DC863-B744-4B0A-99CD-A62D42E50F84}"/>
    <w:embedBold r:id="rId2" w:fontKey="{0875EADF-2E11-48D0-8F29-52B07053AC8C}"/>
    <w:embedItalic r:id="rId3" w:fontKey="{32AF8F04-5304-486E-A666-11C4C3065EEF}"/>
    <w:embedBoldItalic r:id="rId4" w:fontKey="{EFBB9F24-84F2-48D0-8D37-B9A77E1CC630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5" w:fontKey="{2C2AB05B-AD47-40EC-9E24-8BDC5E2BAA27}"/>
    <w:embedBold r:id="rId6" w:fontKey="{30C6B637-7545-410C-AC7A-D5E4242CB7D3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-Bold">
    <w:altName w:val="Calibr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6BD7C147-EF70-4BF4-8B11-4A6B1C8792D1}"/>
    <w:embedBold r:id="rId8" w:fontKey="{15E27F17-FF0A-4F7B-B133-70DD3F766150}"/>
    <w:embedBoldItalic r:id="rId9" w:fontKey="{28003305-FE2C-4DEE-AD92-DCC036702F97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0" w:fontKey="{FBD4A67C-982C-4D9F-9611-66690A55367C}"/>
    <w:embedBold r:id="rId11" w:fontKey="{41D4DD92-BD34-4B40-BCCB-191596B5C8E4}"/>
    <w:embedItalic r:id="rId12" w:fontKey="{BC0DBCCD-696C-4DB5-A29A-9EC94335337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0122660" w14:textId="77777777" w:rsidR="00385F64" w:rsidRDefault="00801BE5">
    <w:pPr>
      <w:ind w:left="-1417"/>
    </w:pPr>
    <w:r>
      <w:rPr>
        <w:noProof/>
      </w:rPr>
      <w:drawing>
        <wp:inline distT="114300" distB="114300" distL="114300" distR="114300" wp14:anchorId="74E3E2F5" wp14:editId="6586B688">
          <wp:extent cx="7510463" cy="1075997"/>
          <wp:effectExtent l="0" t="0" r="0" b="0"/>
          <wp:docPr id="1965565075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10463" cy="1075997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877FF0A" w14:textId="77777777" w:rsidR="00991A3F" w:rsidRDefault="00991A3F">
      <w:pPr>
        <w:spacing w:line="240" w:lineRule="auto"/>
      </w:pPr>
      <w:r>
        <w:separator/>
      </w:r>
    </w:p>
  </w:footnote>
  <w:footnote w:type="continuationSeparator" w:id="0">
    <w:p w14:paraId="1C1181A5" w14:textId="77777777" w:rsidR="00991A3F" w:rsidRDefault="00991A3F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D8B703" w14:textId="77777777" w:rsidR="00385F64" w:rsidRDefault="00801BE5">
    <w:pPr>
      <w:ind w:left="-1417"/>
    </w:pPr>
    <w:r>
      <w:rPr>
        <w:noProof/>
      </w:rPr>
      <w:drawing>
        <wp:inline distT="114300" distB="114300" distL="114300" distR="114300" wp14:anchorId="03ADE691" wp14:editId="41730717">
          <wp:extent cx="7510463" cy="1270426"/>
          <wp:effectExtent l="0" t="0" r="0" b="0"/>
          <wp:docPr id="945055280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10463" cy="1270426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B8E5C7"/>
    <w:multiLevelType w:val="hybridMultilevel"/>
    <w:tmpl w:val="FFFFFFFF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7938335E"/>
    <w:multiLevelType w:val="hybridMultilevel"/>
    <w:tmpl w:val="B32E8A34"/>
    <w:lvl w:ilvl="0" w:tplc="6722E660">
      <w:start w:val="9"/>
      <w:numFmt w:val="bullet"/>
      <w:lvlText w:val="-"/>
      <w:lvlJc w:val="left"/>
      <w:pPr>
        <w:ind w:left="720" w:hanging="360"/>
      </w:pPr>
      <w:rPr>
        <w:rFonts w:ascii="Verdana" w:eastAsia="Verdana" w:hAnsi="Verdana" w:cs="Calibri Light"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11169758">
    <w:abstractNumId w:val="1"/>
  </w:num>
  <w:num w:numId="2" w16cid:durableId="147202109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85F64"/>
    <w:rsid w:val="0002350B"/>
    <w:rsid w:val="00024F70"/>
    <w:rsid w:val="00026C21"/>
    <w:rsid w:val="00046404"/>
    <w:rsid w:val="000619F1"/>
    <w:rsid w:val="00064147"/>
    <w:rsid w:val="00071A97"/>
    <w:rsid w:val="00084B90"/>
    <w:rsid w:val="000B117F"/>
    <w:rsid w:val="000B7B44"/>
    <w:rsid w:val="000D44CC"/>
    <w:rsid w:val="001141C6"/>
    <w:rsid w:val="00121BDF"/>
    <w:rsid w:val="001311FC"/>
    <w:rsid w:val="00147E7D"/>
    <w:rsid w:val="00154DA1"/>
    <w:rsid w:val="001917A8"/>
    <w:rsid w:val="001940E4"/>
    <w:rsid w:val="001B1313"/>
    <w:rsid w:val="001C293C"/>
    <w:rsid w:val="001E06A9"/>
    <w:rsid w:val="001F386F"/>
    <w:rsid w:val="002010AF"/>
    <w:rsid w:val="00203BDB"/>
    <w:rsid w:val="00213E42"/>
    <w:rsid w:val="00221645"/>
    <w:rsid w:val="00224066"/>
    <w:rsid w:val="0023339F"/>
    <w:rsid w:val="0023635C"/>
    <w:rsid w:val="00237503"/>
    <w:rsid w:val="002665AF"/>
    <w:rsid w:val="00274C5E"/>
    <w:rsid w:val="00284B7A"/>
    <w:rsid w:val="002938C9"/>
    <w:rsid w:val="002A5A03"/>
    <w:rsid w:val="002B5C44"/>
    <w:rsid w:val="00320028"/>
    <w:rsid w:val="00324501"/>
    <w:rsid w:val="00335175"/>
    <w:rsid w:val="00335A1D"/>
    <w:rsid w:val="00360A5D"/>
    <w:rsid w:val="0036476B"/>
    <w:rsid w:val="00374F8B"/>
    <w:rsid w:val="00385F64"/>
    <w:rsid w:val="00391C71"/>
    <w:rsid w:val="00393F77"/>
    <w:rsid w:val="003B1F87"/>
    <w:rsid w:val="003B72D7"/>
    <w:rsid w:val="003E72F1"/>
    <w:rsid w:val="003F774C"/>
    <w:rsid w:val="00416BBE"/>
    <w:rsid w:val="00426083"/>
    <w:rsid w:val="0043359D"/>
    <w:rsid w:val="00452C88"/>
    <w:rsid w:val="00471C7A"/>
    <w:rsid w:val="00473B31"/>
    <w:rsid w:val="00490C60"/>
    <w:rsid w:val="004919D0"/>
    <w:rsid w:val="00497557"/>
    <w:rsid w:val="004B6300"/>
    <w:rsid w:val="004B63D8"/>
    <w:rsid w:val="004C107F"/>
    <w:rsid w:val="004C332F"/>
    <w:rsid w:val="004C67C6"/>
    <w:rsid w:val="004D258E"/>
    <w:rsid w:val="004F0E6B"/>
    <w:rsid w:val="0050747A"/>
    <w:rsid w:val="00510CEB"/>
    <w:rsid w:val="005518B2"/>
    <w:rsid w:val="00554996"/>
    <w:rsid w:val="005778F8"/>
    <w:rsid w:val="005900C3"/>
    <w:rsid w:val="005A3265"/>
    <w:rsid w:val="005C6357"/>
    <w:rsid w:val="005C65AC"/>
    <w:rsid w:val="005D592D"/>
    <w:rsid w:val="00600247"/>
    <w:rsid w:val="0061252A"/>
    <w:rsid w:val="00614538"/>
    <w:rsid w:val="00623CCB"/>
    <w:rsid w:val="0063294C"/>
    <w:rsid w:val="0064690C"/>
    <w:rsid w:val="00655B89"/>
    <w:rsid w:val="00694619"/>
    <w:rsid w:val="006A27B9"/>
    <w:rsid w:val="006A4B42"/>
    <w:rsid w:val="006C302F"/>
    <w:rsid w:val="006D0B1C"/>
    <w:rsid w:val="006D3816"/>
    <w:rsid w:val="006D5619"/>
    <w:rsid w:val="00723556"/>
    <w:rsid w:val="00723A14"/>
    <w:rsid w:val="007254A3"/>
    <w:rsid w:val="0073614D"/>
    <w:rsid w:val="007379F1"/>
    <w:rsid w:val="00737C92"/>
    <w:rsid w:val="00741F71"/>
    <w:rsid w:val="00753C00"/>
    <w:rsid w:val="00780E59"/>
    <w:rsid w:val="0079406A"/>
    <w:rsid w:val="007B6468"/>
    <w:rsid w:val="007D7D19"/>
    <w:rsid w:val="007E6502"/>
    <w:rsid w:val="007F3A6E"/>
    <w:rsid w:val="007F7495"/>
    <w:rsid w:val="00801BE5"/>
    <w:rsid w:val="00826AC1"/>
    <w:rsid w:val="00834777"/>
    <w:rsid w:val="008349FA"/>
    <w:rsid w:val="00837309"/>
    <w:rsid w:val="00837A0F"/>
    <w:rsid w:val="00854F15"/>
    <w:rsid w:val="00873B0B"/>
    <w:rsid w:val="008A3685"/>
    <w:rsid w:val="008B13D9"/>
    <w:rsid w:val="008B5187"/>
    <w:rsid w:val="008E6C97"/>
    <w:rsid w:val="008F00DB"/>
    <w:rsid w:val="00905524"/>
    <w:rsid w:val="00920931"/>
    <w:rsid w:val="00935974"/>
    <w:rsid w:val="00940BCD"/>
    <w:rsid w:val="00942DB8"/>
    <w:rsid w:val="0094658D"/>
    <w:rsid w:val="00956681"/>
    <w:rsid w:val="00965FEF"/>
    <w:rsid w:val="00991A3F"/>
    <w:rsid w:val="00992085"/>
    <w:rsid w:val="00993561"/>
    <w:rsid w:val="009B54B3"/>
    <w:rsid w:val="009B63A6"/>
    <w:rsid w:val="009F01B3"/>
    <w:rsid w:val="009F4EC6"/>
    <w:rsid w:val="009F6BC8"/>
    <w:rsid w:val="00A17236"/>
    <w:rsid w:val="00A20AB2"/>
    <w:rsid w:val="00A23754"/>
    <w:rsid w:val="00A31E52"/>
    <w:rsid w:val="00A35AE1"/>
    <w:rsid w:val="00A403B2"/>
    <w:rsid w:val="00A46164"/>
    <w:rsid w:val="00A57133"/>
    <w:rsid w:val="00A57BBA"/>
    <w:rsid w:val="00A904B9"/>
    <w:rsid w:val="00AB495E"/>
    <w:rsid w:val="00AD39FA"/>
    <w:rsid w:val="00B17891"/>
    <w:rsid w:val="00B254C0"/>
    <w:rsid w:val="00B277D5"/>
    <w:rsid w:val="00B31E32"/>
    <w:rsid w:val="00B644C8"/>
    <w:rsid w:val="00BA4276"/>
    <w:rsid w:val="00BA65F0"/>
    <w:rsid w:val="00BB1CAB"/>
    <w:rsid w:val="00BB563B"/>
    <w:rsid w:val="00BC71D7"/>
    <w:rsid w:val="00BF76FF"/>
    <w:rsid w:val="00C04BA7"/>
    <w:rsid w:val="00C138CB"/>
    <w:rsid w:val="00C1592B"/>
    <w:rsid w:val="00C23179"/>
    <w:rsid w:val="00C64CB8"/>
    <w:rsid w:val="00C8787C"/>
    <w:rsid w:val="00C90074"/>
    <w:rsid w:val="00C9043F"/>
    <w:rsid w:val="00C978C1"/>
    <w:rsid w:val="00C97F32"/>
    <w:rsid w:val="00CA3545"/>
    <w:rsid w:val="00CB79C9"/>
    <w:rsid w:val="00CC6AE0"/>
    <w:rsid w:val="00CD1ADB"/>
    <w:rsid w:val="00CD5394"/>
    <w:rsid w:val="00CF4AF8"/>
    <w:rsid w:val="00D4569D"/>
    <w:rsid w:val="00D63F35"/>
    <w:rsid w:val="00D80033"/>
    <w:rsid w:val="00DA279F"/>
    <w:rsid w:val="00DA77B1"/>
    <w:rsid w:val="00DB66E5"/>
    <w:rsid w:val="00DB698B"/>
    <w:rsid w:val="00DC6517"/>
    <w:rsid w:val="00DD5725"/>
    <w:rsid w:val="00E062AA"/>
    <w:rsid w:val="00E1773F"/>
    <w:rsid w:val="00E22503"/>
    <w:rsid w:val="00E304B1"/>
    <w:rsid w:val="00E552BF"/>
    <w:rsid w:val="00E70C1F"/>
    <w:rsid w:val="00E86C35"/>
    <w:rsid w:val="00E9542F"/>
    <w:rsid w:val="00E9778D"/>
    <w:rsid w:val="00EA1611"/>
    <w:rsid w:val="00EA3DC3"/>
    <w:rsid w:val="00ED7E02"/>
    <w:rsid w:val="00EE1A14"/>
    <w:rsid w:val="00EF21E6"/>
    <w:rsid w:val="00EF298D"/>
    <w:rsid w:val="00EF2A3A"/>
    <w:rsid w:val="00EF41B5"/>
    <w:rsid w:val="00F457E6"/>
    <w:rsid w:val="00F476A5"/>
    <w:rsid w:val="00F72BDA"/>
    <w:rsid w:val="00F91C5D"/>
    <w:rsid w:val="00FA1765"/>
    <w:rsid w:val="00FA1CF5"/>
    <w:rsid w:val="00FB15CB"/>
    <w:rsid w:val="00FD4ECF"/>
    <w:rsid w:val="00FD6F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AC58F48"/>
  <w15:docId w15:val="{7BD3F986-D75F-4164-84B0-875D73241F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37A0F"/>
  </w:style>
  <w:style w:type="paragraph" w:styleId="Ttulo1">
    <w:name w:val="heading 1"/>
    <w:basedOn w:val="Normal"/>
    <w:next w:val="Normal"/>
    <w:link w:val="Ttulo1Char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Fontepargpadro">
    <w:name w:val="Default Paragraph Font"/>
    <w:uiPriority w:val="1"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character" w:styleId="Hyperlink">
    <w:name w:val="Hyperlink"/>
    <w:basedOn w:val="Fontepargpadro"/>
    <w:uiPriority w:val="99"/>
    <w:unhideWhenUsed/>
    <w:rsid w:val="00274C5E"/>
    <w:rPr>
      <w:color w:val="0000FF" w:themeColor="hyperlink"/>
      <w:u w:val="single"/>
    </w:rPr>
  </w:style>
  <w:style w:type="character" w:styleId="MenoPendente">
    <w:name w:val="Unresolved Mention"/>
    <w:basedOn w:val="Fontepargpadro"/>
    <w:uiPriority w:val="99"/>
    <w:semiHidden/>
    <w:unhideWhenUsed/>
    <w:rsid w:val="00274C5E"/>
    <w:rPr>
      <w:color w:val="605E5C"/>
      <w:shd w:val="clear" w:color="auto" w:fill="E1DFDD"/>
    </w:rPr>
  </w:style>
  <w:style w:type="paragraph" w:customStyle="1" w:styleId="Default">
    <w:name w:val="Default"/>
    <w:rsid w:val="00A904B9"/>
    <w:pPr>
      <w:autoSpaceDE w:val="0"/>
      <w:autoSpaceDN w:val="0"/>
      <w:adjustRightInd w:val="0"/>
      <w:spacing w:line="240" w:lineRule="auto"/>
    </w:pPr>
    <w:rPr>
      <w:rFonts w:ascii="Calibri-Bold" w:eastAsiaTheme="minorHAnsi" w:hAnsi="Calibri-Bold" w:cs="Calibri-Bold"/>
      <w:color w:val="000000"/>
      <w:sz w:val="24"/>
      <w:szCs w:val="24"/>
      <w:lang w:eastAsia="en-US"/>
      <w14:ligatures w14:val="standardContextual"/>
    </w:rPr>
  </w:style>
  <w:style w:type="character" w:customStyle="1" w:styleId="Ttulo1Char">
    <w:name w:val="Título 1 Char"/>
    <w:basedOn w:val="Fontepargpadro"/>
    <w:link w:val="Ttulo1"/>
    <w:uiPriority w:val="9"/>
    <w:rsid w:val="005C6357"/>
    <w:rPr>
      <w:sz w:val="40"/>
      <w:szCs w:val="4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fil.mg/lab" TargetMode="External"/><Relationship Id="rId13" Type="http://schemas.openxmlformats.org/officeDocument/2006/relationships/hyperlink" Target="mailto:polliane.eliziario@personalpress.jor.br" TargetMode="External"/><Relationship Id="rId3" Type="http://schemas.openxmlformats.org/officeDocument/2006/relationships/settings" Target="settings.xml"/><Relationship Id="rId7" Type="http://schemas.openxmlformats.org/officeDocument/2006/relationships/hyperlink" Target="https://fil.mg/lab" TargetMode="External"/><Relationship Id="rId12" Type="http://schemas.openxmlformats.org/officeDocument/2006/relationships/hyperlink" Target="mailto:laboratorioderegencia@filarmonica.art.br" TargetMode="Externa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tel:%2831%29%203219-9028" TargetMode="External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hyperlink" Target="https://fil.mg/lab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fil.mg/lab" TargetMode="External"/><Relationship Id="rId14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</TotalTime>
  <Pages>3</Pages>
  <Words>722</Words>
  <Characters>3903</Characters>
  <Application>Microsoft Office Word</Application>
  <DocSecurity>0</DocSecurity>
  <Lines>32</Lines>
  <Paragraphs>9</Paragraphs>
  <ScaleCrop>false</ScaleCrop>
  <Company/>
  <LinksUpToDate>false</LinksUpToDate>
  <CharactersWithSpaces>4616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Polliane</dc:creator>
  <cp:lastModifiedBy>Polliane Eliziário</cp:lastModifiedBy>
  <cp:revision>60</cp:revision>
  <dcterms:created xsi:type="dcterms:W3CDTF">2026-07-15T23:03:00Z</dcterms:created>
  <dcterms:modified xsi:type="dcterms:W3CDTF">2026-07-16T00:00:00Z</dcterms:modified>
</cp:coreProperties>
</file>